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 xml:space="preserve">ОБЩИНСКА </w:t>
      </w:r>
      <w:r w:rsidRPr="005F779F">
        <w:rPr>
          <w:b/>
          <w:spacing w:val="3"/>
          <w:lang w:bidi="bg-BG"/>
        </w:rPr>
        <w:tab/>
        <w:t>ИЗБИРАТЕЛНА КОМИСИЯ</w:t>
      </w:r>
    </w:p>
    <w:p w:rsidR="00292EDF" w:rsidRPr="005F779F" w:rsidRDefault="00292EDF" w:rsidP="00292ED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bidi="bg-BG"/>
        </w:rPr>
      </w:pPr>
      <w:r w:rsidRPr="005F779F">
        <w:rPr>
          <w:b/>
          <w:spacing w:val="3"/>
          <w:lang w:bidi="bg-BG"/>
        </w:rPr>
        <w:t>ОБЩИНА АЙТОС, ОБЛАСТ БУРГАС</w:t>
      </w:r>
    </w:p>
    <w:p w:rsidR="00292EDF" w:rsidRPr="005F779F" w:rsidRDefault="00292EDF" w:rsidP="00F23FC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spacing w:val="3"/>
          <w:lang w:bidi="bg-BG"/>
        </w:rPr>
      </w:pPr>
      <w:r w:rsidRPr="005F779F">
        <w:rPr>
          <w:b/>
          <w:bCs/>
          <w:spacing w:val="3"/>
          <w:shd w:val="clear" w:color="auto" w:fill="FFFFFF"/>
          <w:lang w:bidi="bg-BG"/>
        </w:rPr>
        <w:t xml:space="preserve">ЗА ИЗБОРИТЕ ЗА </w:t>
      </w:r>
      <w:r w:rsidR="00F23FC4">
        <w:rPr>
          <w:b/>
          <w:bCs/>
          <w:spacing w:val="3"/>
          <w:shd w:val="clear" w:color="auto" w:fill="FFFFFF"/>
          <w:lang w:bidi="bg-BG"/>
        </w:rPr>
        <w:t>КМЕТОВЕ НА КМЕСТВА НАСРОЧЕНИ НА ВТОРИ ТУР НА 5 НОЕМРВИ 2023 г.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</w:p>
    <w:p w:rsidR="00292EDF" w:rsidRPr="005F779F" w:rsidRDefault="00292EDF" w:rsidP="00292EDF">
      <w:pPr>
        <w:ind w:left="20" w:firstLine="700"/>
        <w:jc w:val="center"/>
        <w:outlineLvl w:val="0"/>
        <w:rPr>
          <w:b/>
        </w:rPr>
      </w:pPr>
      <w:r w:rsidRPr="005F779F">
        <w:rPr>
          <w:b/>
        </w:rPr>
        <w:t>ПРОТОКОЛ</w:t>
      </w:r>
    </w:p>
    <w:p w:rsidR="00292EDF" w:rsidRPr="005F779F" w:rsidRDefault="00292EDF" w:rsidP="00292EDF">
      <w:pPr>
        <w:ind w:left="20" w:firstLine="700"/>
        <w:jc w:val="center"/>
        <w:rPr>
          <w:b/>
        </w:rPr>
      </w:pPr>
      <w:r w:rsidRPr="005F779F">
        <w:rPr>
          <w:b/>
        </w:rPr>
        <w:t xml:space="preserve">№ </w:t>
      </w:r>
      <w:r w:rsidR="00F23FC4">
        <w:rPr>
          <w:b/>
        </w:rPr>
        <w:t>27</w:t>
      </w:r>
    </w:p>
    <w:p w:rsidR="00292EDF" w:rsidRPr="005F779F" w:rsidRDefault="00292EDF" w:rsidP="00292EDF">
      <w:pPr>
        <w:ind w:left="20" w:firstLine="700"/>
        <w:jc w:val="both"/>
        <w:rPr>
          <w:b/>
        </w:rPr>
      </w:pPr>
    </w:p>
    <w:p w:rsidR="00292EDF" w:rsidRPr="005F779F" w:rsidRDefault="00292EDF" w:rsidP="00292EDF">
      <w:pPr>
        <w:ind w:left="20" w:firstLine="700"/>
        <w:jc w:val="both"/>
      </w:pPr>
      <w:r w:rsidRPr="005F779F">
        <w:t xml:space="preserve">На </w:t>
      </w:r>
      <w:r w:rsidR="00815C85">
        <w:t>0</w:t>
      </w:r>
      <w:r w:rsidR="00F23FC4">
        <w:t>5</w:t>
      </w:r>
      <w:r w:rsidR="00894071">
        <w:t>.11</w:t>
      </w:r>
      <w:r w:rsidRPr="005F779F">
        <w:t xml:space="preserve">.2023 год. </w:t>
      </w:r>
      <w:r>
        <w:t xml:space="preserve">от </w:t>
      </w:r>
      <w:r w:rsidR="00F23FC4">
        <w:t>22:30</w:t>
      </w:r>
      <w:r>
        <w:t xml:space="preserve"> часа, </w:t>
      </w:r>
      <w:r w:rsidRPr="005F779F">
        <w:t xml:space="preserve">се проведе заседание на Общинска избирателна комисия – Айтос, област Бургас, назначена с Решение № </w:t>
      </w:r>
      <w:r w:rsidRPr="00930093">
        <w:rPr>
          <w:shd w:val="clear" w:color="auto" w:fill="FFFFFF"/>
        </w:rPr>
        <w:t xml:space="preserve">2184-МИ 01.09.2023 </w:t>
      </w:r>
      <w:r w:rsidRPr="00930093">
        <w:t>год</w:t>
      </w:r>
      <w:r w:rsidRPr="005F779F">
        <w:t>. на ЦИК за изборите за</w:t>
      </w:r>
      <w:r w:rsidRPr="005F779F">
        <w:rPr>
          <w:lang w:val="en-US"/>
        </w:rPr>
        <w:t xml:space="preserve"> </w:t>
      </w:r>
      <w:r w:rsidRPr="005F779F">
        <w:t>общински съветници и за кметове на 29 октомври 2023 г. в състав:</w:t>
      </w:r>
    </w:p>
    <w:p w:rsidR="00292EDF" w:rsidRPr="005F779F" w:rsidRDefault="00292EDF" w:rsidP="00292EDF">
      <w:pPr>
        <w:ind w:left="20" w:firstLine="700"/>
        <w:jc w:val="both"/>
      </w:pPr>
    </w:p>
    <w:tbl>
      <w:tblPr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  <w:gridCol w:w="4357"/>
      </w:tblGrid>
      <w:tr w:rsidR="00292EDF" w:rsidRPr="005F779F" w:rsidTr="003877DC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Длъжност в комисията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  <w:rPr>
                <w:b/>
                <w:bCs/>
              </w:rPr>
            </w:pPr>
            <w:r w:rsidRPr="005F779F">
              <w:rPr>
                <w:b/>
                <w:bCs/>
              </w:rPr>
              <w:t>Име, презиме, фамилия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Стоянова Желева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Николай Христов Димитров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rPr>
                <w:rFonts w:eastAsia="Calibri"/>
              </w:rPr>
              <w:t>ЗАМ.ПРЕДСЕДАТЕЛ: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ind w:left="20" w:firstLine="700"/>
            </w:pPr>
            <w:r w:rsidRPr="003134BB">
              <w:t xml:space="preserve">Юмюгюл Феим </w:t>
            </w:r>
            <w:proofErr w:type="spellStart"/>
            <w:r w:rsidRPr="003134BB">
              <w:t>Карамахмуд</w:t>
            </w:r>
            <w:proofErr w:type="spellEnd"/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 СЕКРЕТАР: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ind w:left="20" w:firstLine="700"/>
              <w:rPr>
                <w:rFonts w:eastAsia="Calibri"/>
              </w:rPr>
            </w:pPr>
            <w:r w:rsidRPr="003134BB">
              <w:rPr>
                <w:rFonts w:eastAsia="Calibri"/>
              </w:rPr>
              <w:t xml:space="preserve">Райна Кънчева </w:t>
            </w:r>
            <w:proofErr w:type="spellStart"/>
            <w:r w:rsidRPr="003134BB">
              <w:rPr>
                <w:rFonts w:eastAsia="Calibri"/>
              </w:rPr>
              <w:t>Шангова</w:t>
            </w:r>
            <w:proofErr w:type="spellEnd"/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 ЧЛЕНОВЕ: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Галя Димитрова Иванова</w:t>
            </w:r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5F779F" w:rsidRDefault="00292EDF" w:rsidP="003877DC">
            <w:pPr>
              <w:ind w:left="20" w:firstLine="700"/>
            </w:pPr>
            <w:r w:rsidRPr="005F779F">
              <w:t> </w:t>
            </w: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</w:tr>
      <w:tr w:rsidR="00292EDF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5F779F" w:rsidRDefault="00292EDF" w:rsidP="003877DC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2EDF" w:rsidRPr="003134BB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Кристина Костадинова Момчева</w:t>
            </w:r>
          </w:p>
        </w:tc>
      </w:tr>
      <w:tr w:rsidR="00F23FC4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3FC4" w:rsidRPr="005F779F" w:rsidRDefault="00F23FC4" w:rsidP="003877DC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3FC4" w:rsidRPr="003134BB" w:rsidRDefault="00F23FC4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 xml:space="preserve">Ралица Златанова Момчева </w:t>
            </w:r>
            <w:r>
              <w:t xml:space="preserve"> </w:t>
            </w:r>
          </w:p>
        </w:tc>
      </w:tr>
      <w:tr w:rsidR="00F23FC4" w:rsidRPr="005F779F" w:rsidTr="003877D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3FC4" w:rsidRPr="005F779F" w:rsidRDefault="00F23FC4" w:rsidP="003877DC">
            <w:pPr>
              <w:ind w:left="20" w:firstLine="700"/>
            </w:pPr>
          </w:p>
        </w:tc>
        <w:tc>
          <w:tcPr>
            <w:tcW w:w="4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23FC4" w:rsidRPr="003134BB" w:rsidRDefault="00F23FC4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Силвия Тошкова Христова</w:t>
            </w:r>
          </w:p>
        </w:tc>
      </w:tr>
    </w:tbl>
    <w:p w:rsidR="00292EDF" w:rsidRPr="005F779F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5F779F">
        <w:t>Силвия Желева, председател на ОИК, откри заседание и поздрави членовете.</w:t>
      </w:r>
    </w:p>
    <w:p w:rsidR="00292EDF" w:rsidRPr="009A6593" w:rsidRDefault="00292EDF" w:rsidP="00292EDF">
      <w:pPr>
        <w:ind w:left="20" w:firstLine="700"/>
        <w:jc w:val="both"/>
      </w:pPr>
      <w:r>
        <w:t xml:space="preserve"> </w:t>
      </w:r>
    </w:p>
    <w:p w:rsidR="00292EDF" w:rsidRPr="005F779F" w:rsidRDefault="00292EDF" w:rsidP="00292EDF">
      <w:pPr>
        <w:ind w:left="20" w:firstLine="700"/>
        <w:jc w:val="both"/>
      </w:pPr>
      <w:r w:rsidRPr="005F779F">
        <w:t>Присъстват</w:t>
      </w:r>
      <w:r>
        <w:t xml:space="preserve"> </w:t>
      </w:r>
      <w:r w:rsidR="00F23FC4">
        <w:t>всички членове на комисията.</w:t>
      </w:r>
      <w:r w:rsidR="00815C85">
        <w:t xml:space="preserve"> </w:t>
      </w:r>
      <w:r w:rsidRPr="009120DA">
        <w:t>На лице е необходимият кворум и заседанието се проведе при следния дневен ред:</w:t>
      </w:r>
    </w:p>
    <w:p w:rsidR="00292EDF" w:rsidRPr="005F779F" w:rsidRDefault="00292EDF" w:rsidP="00292EDF">
      <w:pPr>
        <w:ind w:left="20" w:firstLine="700"/>
        <w:jc w:val="both"/>
        <w:rPr>
          <w:color w:val="FF0000"/>
        </w:rPr>
      </w:pPr>
    </w:p>
    <w:p w:rsidR="00F23FC4" w:rsidRPr="00F23FC4" w:rsidRDefault="00F23FC4" w:rsidP="00F23FC4">
      <w:pPr>
        <w:widowControl w:val="0"/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bCs/>
          <w:i/>
          <w:spacing w:val="2"/>
          <w:lang w:eastAsia="en-US"/>
        </w:rPr>
      </w:pPr>
      <w:r w:rsidRPr="00F23FC4">
        <w:rPr>
          <w:bCs/>
          <w:spacing w:val="2"/>
          <w:shd w:val="clear" w:color="auto" w:fill="FFFFFF"/>
          <w:lang w:eastAsia="en-US"/>
        </w:rPr>
        <w:t>Упълномощаване членове на ОИК- Айтос.</w:t>
      </w:r>
    </w:p>
    <w:p w:rsidR="00F23FC4" w:rsidRPr="00F23FC4" w:rsidRDefault="00F23FC4" w:rsidP="00F23FC4">
      <w:pPr>
        <w:widowControl w:val="0"/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bCs/>
          <w:i/>
          <w:spacing w:val="2"/>
          <w:lang w:eastAsia="en-US"/>
        </w:rPr>
      </w:pPr>
      <w:r w:rsidRPr="00F23FC4">
        <w:rPr>
          <w:bCs/>
          <w:spacing w:val="2"/>
          <w:shd w:val="clear" w:color="auto" w:fill="FFFFFF"/>
          <w:lang w:eastAsia="en-US"/>
        </w:rPr>
        <w:t>Решения за избрани кандидати.</w:t>
      </w:r>
    </w:p>
    <w:p w:rsidR="00F23FC4" w:rsidRPr="00F23FC4" w:rsidRDefault="00F23FC4" w:rsidP="00F23FC4">
      <w:pPr>
        <w:widowControl w:val="0"/>
        <w:numPr>
          <w:ilvl w:val="0"/>
          <w:numId w:val="10"/>
        </w:numPr>
        <w:shd w:val="clear" w:color="auto" w:fill="FFFFFF"/>
        <w:spacing w:line="360" w:lineRule="auto"/>
        <w:jc w:val="both"/>
        <w:outlineLvl w:val="0"/>
        <w:rPr>
          <w:bCs/>
          <w:i/>
          <w:spacing w:val="2"/>
          <w:lang w:eastAsia="en-US"/>
        </w:rPr>
      </w:pPr>
      <w:r w:rsidRPr="00F23FC4">
        <w:rPr>
          <w:bCs/>
          <w:spacing w:val="2"/>
          <w:shd w:val="clear" w:color="auto" w:fill="FFFFFF"/>
          <w:lang w:eastAsia="en-US"/>
        </w:rPr>
        <w:t>Разни.</w:t>
      </w:r>
    </w:p>
    <w:p w:rsidR="00F23FC4" w:rsidRPr="00F23FC4" w:rsidRDefault="00F23FC4" w:rsidP="00F23FC4">
      <w:pPr>
        <w:widowControl w:val="0"/>
        <w:shd w:val="clear" w:color="auto" w:fill="FFFFFF"/>
        <w:spacing w:line="360" w:lineRule="auto"/>
        <w:ind w:left="568"/>
        <w:jc w:val="both"/>
        <w:outlineLvl w:val="0"/>
        <w:rPr>
          <w:bCs/>
          <w:i/>
          <w:spacing w:val="2"/>
          <w:lang w:eastAsia="en-US"/>
        </w:rPr>
      </w:pPr>
    </w:p>
    <w:p w:rsidR="00815C85" w:rsidRPr="00F23FC4" w:rsidRDefault="00F23FC4" w:rsidP="00815C85">
      <w:pPr>
        <w:pStyle w:val="a8"/>
        <w:ind w:left="1080"/>
        <w:jc w:val="both"/>
        <w:rPr>
          <w:rFonts w:ascii="Times New Roman" w:hAnsi="Times New Roman" w:cs="Times New Roman"/>
          <w:bCs/>
          <w:spacing w:val="2"/>
          <w:u w:val="single"/>
          <w:lang w:eastAsia="en-US"/>
        </w:rPr>
      </w:pPr>
      <w:r w:rsidRPr="00F23FC4">
        <w:rPr>
          <w:rFonts w:ascii="Times New Roman" w:hAnsi="Times New Roman" w:cs="Times New Roman"/>
          <w:bCs/>
          <w:spacing w:val="2"/>
          <w:u w:val="single"/>
          <w:lang w:eastAsia="en-US"/>
        </w:rPr>
        <w:t xml:space="preserve">По т. 1 от дневния ред: </w:t>
      </w:r>
    </w:p>
    <w:p w:rsidR="00F23FC4" w:rsidRPr="00F23FC4" w:rsidRDefault="00F23FC4" w:rsidP="00815C85">
      <w:pPr>
        <w:pStyle w:val="a8"/>
        <w:ind w:left="1080"/>
        <w:jc w:val="both"/>
        <w:rPr>
          <w:rFonts w:ascii="Times New Roman" w:hAnsi="Times New Roman" w:cs="Times New Roman"/>
          <w:bCs/>
          <w:spacing w:val="2"/>
          <w:u w:val="single"/>
          <w:lang w:eastAsia="en-US"/>
        </w:rPr>
      </w:pPr>
    </w:p>
    <w:p w:rsidR="00F23FC4" w:rsidRDefault="00F23FC4" w:rsidP="00815C85">
      <w:pPr>
        <w:pStyle w:val="a8"/>
        <w:ind w:left="1080"/>
        <w:jc w:val="both"/>
        <w:rPr>
          <w:bCs/>
          <w:spacing w:val="2"/>
          <w:lang w:eastAsia="en-US"/>
        </w:rPr>
      </w:pPr>
    </w:p>
    <w:p w:rsidR="00F23FC4" w:rsidRPr="00F23FC4" w:rsidRDefault="00F23FC4" w:rsidP="00F23FC4">
      <w:pPr>
        <w:ind w:firstLine="708"/>
        <w:jc w:val="both"/>
        <w:rPr>
          <w:bCs/>
          <w:spacing w:val="2"/>
          <w:lang w:eastAsia="en-US"/>
        </w:rPr>
      </w:pPr>
      <w:r w:rsidRPr="00F23FC4">
        <w:rPr>
          <w:bCs/>
          <w:spacing w:val="2"/>
          <w:lang w:eastAsia="en-US"/>
        </w:rPr>
        <w:t>На комисията бе предложено за гласуване протоколно решение в</w:t>
      </w:r>
      <w:r w:rsidRPr="00F23FC4">
        <w:t xml:space="preserve">ъв връзка с изпълнение на оперативен план за организацията на работата в ЦИК в деня на изборите за общински </w:t>
      </w:r>
      <w:proofErr w:type="spellStart"/>
      <w:r w:rsidRPr="00F23FC4">
        <w:t>съветници</w:t>
      </w:r>
      <w:proofErr w:type="spellEnd"/>
      <w:r w:rsidRPr="00F23FC4">
        <w:t xml:space="preserve"> и за кметове на 29 октомври 2023 г. и приемането от ОИК на изборните книжа и материали относно резултатите от изборите , Приложение към Решение № 2784-МИ от 26.10.2023 г. на ЦИК, Общинска избирателна комисия – Айтос на основание чл.87, ал. 1 от ИК,</w:t>
      </w:r>
    </w:p>
    <w:p w:rsidR="00F23FC4" w:rsidRDefault="00F23FC4" w:rsidP="00F23FC4">
      <w:pPr>
        <w:jc w:val="center"/>
      </w:pPr>
      <w:r>
        <w:t>РЕШИ:</w:t>
      </w:r>
    </w:p>
    <w:p w:rsidR="00F23FC4" w:rsidRPr="0011579E" w:rsidRDefault="00F23FC4" w:rsidP="00F23FC4">
      <w:pPr>
        <w:jc w:val="center"/>
      </w:pPr>
    </w:p>
    <w:p w:rsidR="00F23FC4" w:rsidRDefault="00F23FC4" w:rsidP="00F23FC4">
      <w:pPr>
        <w:jc w:val="both"/>
      </w:pPr>
      <w:r w:rsidRPr="0011579E">
        <w:t xml:space="preserve">Упълномощава Силвия Стоянова Желева </w:t>
      </w:r>
      <w:r>
        <w:t xml:space="preserve">ЕГН </w:t>
      </w:r>
      <w:r w:rsidR="00BD2841">
        <w:t>***</w:t>
      </w:r>
      <w:r>
        <w:t xml:space="preserve"> председател на ОИК – Айтос д</w:t>
      </w:r>
      <w:r w:rsidRPr="0011579E">
        <w:t xml:space="preserve">а подпише  </w:t>
      </w:r>
      <w:proofErr w:type="spellStart"/>
      <w:r w:rsidRPr="0011579E">
        <w:t>приемо-предавателните</w:t>
      </w:r>
      <w:proofErr w:type="spellEnd"/>
      <w:r w:rsidRPr="0011579E">
        <w:t xml:space="preserve"> разписки, издадени от ОИК на СИК/ПСИК, </w:t>
      </w:r>
      <w:r w:rsidRPr="0011579E">
        <w:lastRenderedPageBreak/>
        <w:t>съдържащи числовите данни от протокола на всяка СИК/ПСИК, подредени по общини и секции по възходящ ред на номера на секцията; екземпляра на компютърната разпечатка на данните за протоколите на ОИК, предоставени от Изчислителния пункт; списък на получените протоколи на СИК/ПСИК с кодовете на разписките им;</w:t>
      </w:r>
    </w:p>
    <w:p w:rsidR="00F23FC4" w:rsidRDefault="00F23FC4" w:rsidP="00F23FC4">
      <w:pPr>
        <w:jc w:val="both"/>
      </w:pPr>
    </w:p>
    <w:p w:rsidR="00F23FC4" w:rsidRPr="00847E53" w:rsidRDefault="00F23FC4" w:rsidP="00F23FC4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  <w: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rPr>
          <w:trHeight w:val="310"/>
        </w:trPr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F23FC4" w:rsidRPr="003134BB" w:rsidRDefault="00F23FC4" w:rsidP="0074241D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F23FC4" w:rsidRPr="003134BB" w:rsidRDefault="00F23FC4" w:rsidP="0074241D">
            <w:pPr>
              <w:ind w:left="20" w:firstLine="700"/>
            </w:pPr>
            <w:r w:rsidRPr="003134BB">
              <w:t xml:space="preserve">Ралица Златанова Момчева </w:t>
            </w:r>
            <w:r>
              <w:t xml:space="preserve"> </w:t>
            </w:r>
          </w:p>
        </w:tc>
        <w:tc>
          <w:tcPr>
            <w:tcW w:w="1275" w:type="dxa"/>
          </w:tcPr>
          <w:p w:rsidR="00F23FC4" w:rsidRDefault="00F23FC4" w:rsidP="0074241D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F23FC4" w:rsidRPr="003134BB" w:rsidRDefault="00F23FC4" w:rsidP="0074241D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F23FC4" w:rsidRDefault="00F23FC4" w:rsidP="0074241D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F23FC4" w:rsidRPr="005F779F" w:rsidRDefault="00F23FC4" w:rsidP="00F23FC4">
      <w:pPr>
        <w:ind w:left="20" w:firstLine="700"/>
        <w:jc w:val="both"/>
        <w:rPr>
          <w:color w:val="FF0000"/>
          <w:lang w:val="en-US"/>
        </w:rPr>
      </w:pPr>
    </w:p>
    <w:p w:rsidR="00F23FC4" w:rsidRDefault="00F23FC4" w:rsidP="00F23FC4">
      <w:pPr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22:40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F23FC4" w:rsidRDefault="00F23FC4" w:rsidP="00F23FC4">
      <w:pPr>
        <w:jc w:val="both"/>
      </w:pPr>
    </w:p>
    <w:p w:rsidR="000E50DA" w:rsidRDefault="000E50DA" w:rsidP="00F23FC4">
      <w:pPr>
        <w:jc w:val="both"/>
      </w:pPr>
    </w:p>
    <w:p w:rsidR="000E50DA" w:rsidRDefault="000E50DA" w:rsidP="00F23FC4">
      <w:pPr>
        <w:jc w:val="both"/>
      </w:pPr>
    </w:p>
    <w:p w:rsidR="00F23FC4" w:rsidRPr="00F23FC4" w:rsidRDefault="00F23FC4" w:rsidP="00F23FC4">
      <w:pPr>
        <w:jc w:val="center"/>
        <w:rPr>
          <w:b/>
        </w:rPr>
      </w:pPr>
      <w:r w:rsidRPr="00F23FC4">
        <w:rPr>
          <w:b/>
        </w:rPr>
        <w:t>РЕШЕНИЕ</w:t>
      </w:r>
    </w:p>
    <w:p w:rsidR="00F23FC4" w:rsidRPr="00F23FC4" w:rsidRDefault="00F23FC4" w:rsidP="00F23FC4">
      <w:pPr>
        <w:jc w:val="center"/>
        <w:rPr>
          <w:b/>
        </w:rPr>
      </w:pPr>
      <w:r w:rsidRPr="00F23FC4">
        <w:rPr>
          <w:b/>
        </w:rPr>
        <w:t>№ 159-МИ</w:t>
      </w:r>
    </w:p>
    <w:p w:rsidR="00F23FC4" w:rsidRPr="00F23FC4" w:rsidRDefault="00F23FC4" w:rsidP="00F23FC4">
      <w:pPr>
        <w:jc w:val="center"/>
        <w:rPr>
          <w:b/>
        </w:rPr>
      </w:pPr>
      <w:r w:rsidRPr="00F23FC4">
        <w:rPr>
          <w:b/>
        </w:rPr>
        <w:t>Айтос, 05.11.2023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  <w:r>
        <w:t>ОТНОСНО: Упълномощаване членове на ОИК - Айтос</w:t>
      </w:r>
    </w:p>
    <w:p w:rsidR="00F23FC4" w:rsidRDefault="00F23FC4" w:rsidP="00F23FC4">
      <w:pPr>
        <w:jc w:val="both"/>
      </w:pPr>
    </w:p>
    <w:p w:rsidR="00F23FC4" w:rsidRDefault="00F23FC4" w:rsidP="00F23FC4">
      <w:pPr>
        <w:ind w:firstLine="708"/>
        <w:jc w:val="both"/>
      </w:pPr>
      <w:r>
        <w:t>Във връзка с Решение № 2864-МИ/04.11.2023 г. на ЦИК, ОИК – Айтос следва да предаде по опис изборните книжа за съхранение в общинска администрация – гр. Айтос, с изключение на необходимите за работа документи по време на мандата на комисията.</w:t>
      </w:r>
    </w:p>
    <w:p w:rsidR="00F23FC4" w:rsidRDefault="00F23FC4" w:rsidP="00F23FC4">
      <w:pPr>
        <w:jc w:val="both"/>
      </w:pPr>
    </w:p>
    <w:p w:rsidR="00F23FC4" w:rsidRDefault="00F23FC4" w:rsidP="00F23FC4">
      <w:pPr>
        <w:ind w:firstLine="708"/>
        <w:jc w:val="both"/>
      </w:pPr>
      <w:r>
        <w:t xml:space="preserve">Предвид изложеното и на основание  чл. 87, ал. 1, т.1 във връзка с Решение № 2864-МИ/04.11.2023 г. на ЦИК, Общинска избирателна комисия-Айтос, 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</w:p>
    <w:p w:rsidR="00F23FC4" w:rsidRPr="00F23FC4" w:rsidRDefault="00F23FC4" w:rsidP="00F23FC4">
      <w:pPr>
        <w:jc w:val="center"/>
        <w:rPr>
          <w:b/>
        </w:rPr>
      </w:pPr>
      <w:r w:rsidRPr="00F23FC4">
        <w:rPr>
          <w:b/>
        </w:rPr>
        <w:t>РЕШИ: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  <w:r>
        <w:t xml:space="preserve"> </w:t>
      </w:r>
    </w:p>
    <w:p w:rsidR="00F23FC4" w:rsidRPr="000E50DA" w:rsidRDefault="00F23FC4" w:rsidP="00F23FC4">
      <w:pPr>
        <w:jc w:val="both"/>
        <w:rPr>
          <w:b/>
        </w:rPr>
      </w:pPr>
      <w:r w:rsidRPr="000E50DA">
        <w:rPr>
          <w:b/>
        </w:rPr>
        <w:t>УПЪЛНОМОЩАВА :</w:t>
      </w:r>
    </w:p>
    <w:p w:rsidR="00F23FC4" w:rsidRDefault="00F23FC4" w:rsidP="00F23FC4">
      <w:pPr>
        <w:jc w:val="both"/>
      </w:pPr>
      <w:r>
        <w:t xml:space="preserve">Николай Христов Димитров с ЕГН </w:t>
      </w:r>
      <w:r w:rsidR="00BD2841">
        <w:t>***</w:t>
      </w:r>
      <w:r>
        <w:t xml:space="preserve"> - зам.-председател на ОИК – Айтос;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  <w:r>
        <w:t xml:space="preserve">Николинка Крумова Стоева с ЕГН </w:t>
      </w:r>
      <w:r w:rsidR="00BD2841">
        <w:t>***</w:t>
      </w:r>
      <w:r>
        <w:t xml:space="preserve">  – зам.-председател на ОИК – Айтос;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  <w:r>
        <w:t xml:space="preserve">Илияна Вълканова </w:t>
      </w:r>
      <w:proofErr w:type="spellStart"/>
      <w:r>
        <w:t>Гугалова</w:t>
      </w:r>
      <w:proofErr w:type="spellEnd"/>
      <w:r>
        <w:t xml:space="preserve"> с ЕГН </w:t>
      </w:r>
      <w:r w:rsidR="00BD2841">
        <w:t>***</w:t>
      </w:r>
      <w:r>
        <w:t xml:space="preserve"> – член на ОИК – Айтос.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  <w:r>
        <w:lastRenderedPageBreak/>
        <w:t xml:space="preserve"> 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  <w:r>
        <w:t xml:space="preserve">      2.Упълномощените лица в т. I имат следните права:</w:t>
      </w:r>
    </w:p>
    <w:p w:rsidR="00F23FC4" w:rsidRDefault="00F23FC4" w:rsidP="00F23FC4">
      <w:pPr>
        <w:jc w:val="both"/>
      </w:pPr>
    </w:p>
    <w:p w:rsidR="00F23FC4" w:rsidRDefault="00F23FC4" w:rsidP="00F23FC4">
      <w:pPr>
        <w:jc w:val="both"/>
      </w:pPr>
      <w:r>
        <w:t xml:space="preserve"> </w:t>
      </w:r>
    </w:p>
    <w:p w:rsidR="00F23FC4" w:rsidRDefault="00F23FC4" w:rsidP="000E50DA">
      <w:pPr>
        <w:ind w:firstLine="708"/>
        <w:jc w:val="both"/>
      </w:pPr>
      <w:r>
        <w:t>Да предадат по опис изборните книжа за съхранение в общинска администрация – гр. Айтос, с изключение на необходимите за работа документи по време на мандата на комисията.</w:t>
      </w:r>
    </w:p>
    <w:p w:rsidR="00F23FC4" w:rsidRDefault="00F23FC4" w:rsidP="000E50DA">
      <w:pPr>
        <w:ind w:firstLine="708"/>
        <w:jc w:val="both"/>
      </w:pPr>
      <w:r>
        <w:t xml:space="preserve">Да подпишат </w:t>
      </w:r>
      <w:proofErr w:type="spellStart"/>
      <w:r>
        <w:t>приемо-предавателните</w:t>
      </w:r>
      <w:proofErr w:type="spellEnd"/>
      <w:r>
        <w:t xml:space="preserve"> протоколи, съгласно Решение № 2864-МИ/04.11.2023 г. на ЦИК.</w:t>
      </w:r>
    </w:p>
    <w:p w:rsidR="00F23FC4" w:rsidRDefault="00F23FC4" w:rsidP="000E50DA">
      <w:pPr>
        <w:ind w:firstLine="708"/>
        <w:jc w:val="both"/>
      </w:pPr>
      <w:r>
        <w:t>При необходимост от изваждане на предадените за съхранение изборни книжа, заедно с длъжностни лица определени със заповед на кмета на общината по реда на Решение № 1750/10.03.2023 г. на ЦИК,  да отварят помещението за съхранение на изборни книжа.</w:t>
      </w:r>
    </w:p>
    <w:p w:rsidR="00F23FC4" w:rsidRDefault="00F23FC4" w:rsidP="00F23FC4">
      <w:pPr>
        <w:jc w:val="both"/>
      </w:pPr>
      <w:r>
        <w:t xml:space="preserve"> </w:t>
      </w:r>
    </w:p>
    <w:p w:rsidR="00F23FC4" w:rsidRPr="00F23FC4" w:rsidRDefault="00F23FC4" w:rsidP="000E50DA">
      <w:pPr>
        <w:ind w:firstLine="708"/>
        <w:jc w:val="both"/>
      </w:pPr>
      <w:r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F23FC4" w:rsidRDefault="00F23FC4" w:rsidP="00815C85">
      <w:pPr>
        <w:pStyle w:val="a8"/>
        <w:ind w:left="1080"/>
        <w:jc w:val="both"/>
        <w:rPr>
          <w:bCs/>
          <w:spacing w:val="2"/>
          <w:lang w:eastAsia="en-US"/>
        </w:rPr>
      </w:pPr>
    </w:p>
    <w:p w:rsidR="00F23FC4" w:rsidRPr="00847E53" w:rsidRDefault="00F23FC4" w:rsidP="00F23FC4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rPr>
          <w:trHeight w:val="310"/>
        </w:trPr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Pr="005F779F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F23FC4" w:rsidRPr="005F779F" w:rsidRDefault="00F23FC4" w:rsidP="0074241D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F23FC4" w:rsidRPr="003134BB" w:rsidRDefault="00F23FC4" w:rsidP="0074241D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F23FC4" w:rsidRPr="003134BB" w:rsidRDefault="00F23FC4" w:rsidP="0074241D">
            <w:pPr>
              <w:ind w:left="20" w:firstLine="700"/>
            </w:pPr>
            <w:r w:rsidRPr="003134BB">
              <w:t xml:space="preserve">Ралица Златанова Момчева </w:t>
            </w:r>
            <w:r>
              <w:t xml:space="preserve"> </w:t>
            </w:r>
          </w:p>
        </w:tc>
        <w:tc>
          <w:tcPr>
            <w:tcW w:w="1275" w:type="dxa"/>
          </w:tcPr>
          <w:p w:rsidR="00F23FC4" w:rsidRDefault="00F23FC4" w:rsidP="0074241D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74241D">
        <w:tc>
          <w:tcPr>
            <w:tcW w:w="850" w:type="dxa"/>
          </w:tcPr>
          <w:p w:rsidR="00F23FC4" w:rsidRDefault="00F23FC4" w:rsidP="0074241D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962" w:type="dxa"/>
          </w:tcPr>
          <w:p w:rsidR="00F23FC4" w:rsidRPr="003134BB" w:rsidRDefault="00F23FC4" w:rsidP="0074241D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F23FC4" w:rsidRDefault="00F23FC4" w:rsidP="0074241D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74241D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F23FC4" w:rsidRPr="005F779F" w:rsidRDefault="00F23FC4" w:rsidP="00F23FC4">
      <w:pPr>
        <w:ind w:left="20" w:firstLine="700"/>
        <w:jc w:val="both"/>
        <w:rPr>
          <w:color w:val="FF0000"/>
          <w:lang w:val="en-US"/>
        </w:rPr>
      </w:pPr>
    </w:p>
    <w:p w:rsidR="00F23FC4" w:rsidRDefault="00F23FC4" w:rsidP="00F23FC4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>
        <w:t>23:00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F23FC4" w:rsidRPr="00815C85" w:rsidRDefault="00F23FC4" w:rsidP="00815C85">
      <w:pPr>
        <w:pStyle w:val="a8"/>
        <w:ind w:left="1080"/>
        <w:jc w:val="both"/>
        <w:rPr>
          <w:bCs/>
          <w:spacing w:val="2"/>
          <w:lang w:eastAsia="en-US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0E50DA" w:rsidRDefault="000E50DA" w:rsidP="00292EDF">
      <w:pPr>
        <w:ind w:left="20" w:firstLine="700"/>
        <w:jc w:val="both"/>
        <w:rPr>
          <w:u w:val="single"/>
        </w:rPr>
      </w:pPr>
    </w:p>
    <w:p w:rsidR="00292EDF" w:rsidRDefault="00F23FC4" w:rsidP="00292EDF">
      <w:pPr>
        <w:ind w:left="20" w:firstLine="700"/>
        <w:jc w:val="both"/>
        <w:rPr>
          <w:u w:val="single"/>
        </w:rPr>
      </w:pPr>
      <w:r>
        <w:rPr>
          <w:u w:val="single"/>
        </w:rPr>
        <w:lastRenderedPageBreak/>
        <w:t>По т.2</w:t>
      </w:r>
      <w:r w:rsidR="00292EDF" w:rsidRPr="005F779F">
        <w:rPr>
          <w:u w:val="single"/>
        </w:rPr>
        <w:t xml:space="preserve"> от дневния ред</w:t>
      </w:r>
    </w:p>
    <w:p w:rsidR="00F23FC4" w:rsidRDefault="00F23FC4" w:rsidP="000E50DA">
      <w:pPr>
        <w:widowControl w:val="0"/>
        <w:outlineLvl w:val="0"/>
        <w:rPr>
          <w:b/>
          <w:bCs/>
          <w:spacing w:val="2"/>
          <w:lang w:eastAsia="en-US"/>
        </w:rPr>
      </w:pPr>
    </w:p>
    <w:p w:rsidR="00F23FC4" w:rsidRPr="00F23FC4" w:rsidRDefault="00F23FC4" w:rsidP="00F23FC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23FC4">
        <w:rPr>
          <w:b/>
        </w:rPr>
        <w:t>РЕШЕНИЕ</w:t>
      </w:r>
      <w:r w:rsidRPr="00F23FC4">
        <w:rPr>
          <w:b/>
        </w:rPr>
        <w:br/>
        <w:t>№ 160-МИ</w:t>
      </w:r>
      <w:r w:rsidRPr="00F23FC4">
        <w:rPr>
          <w:b/>
        </w:rPr>
        <w:br/>
        <w:t>Айтос, 05.11.2023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>ОТНОСНО: ЗА ИЗБИРАНЕ НА КМЕТ НА КМЕТСТВО ДРЯНКОВЕЦ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>Днес, 05.11.2023г., в 23:00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23FC4" w:rsidRPr="00F23FC4" w:rsidRDefault="00F23FC4" w:rsidP="000E50DA">
      <w:pPr>
        <w:shd w:val="clear" w:color="auto" w:fill="FFFFFF"/>
        <w:spacing w:after="150"/>
        <w:jc w:val="center"/>
      </w:pPr>
      <w:r w:rsidRPr="00F23FC4">
        <w:rPr>
          <w:b/>
          <w:bCs/>
        </w:rPr>
        <w:t>Р Е Ш И :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>ОБЯВЯВА ЗА ИЗБРАН ЗА КМЕТ : на кметство с. Дрянковец, община Айтос, област Бургас, на втори тур:</w:t>
      </w:r>
    </w:p>
    <w:p w:rsidR="00F23FC4" w:rsidRPr="00F23FC4" w:rsidRDefault="00F23FC4" w:rsidP="00F23FC4">
      <w:pPr>
        <w:shd w:val="clear" w:color="auto" w:fill="FFFFFF"/>
        <w:spacing w:after="150"/>
        <w:jc w:val="center"/>
      </w:pPr>
      <w:r w:rsidRPr="00F23FC4">
        <w:rPr>
          <w:b/>
          <w:bCs/>
        </w:rPr>
        <w:t xml:space="preserve">Мухарем </w:t>
      </w:r>
      <w:proofErr w:type="spellStart"/>
      <w:r w:rsidRPr="00F23FC4">
        <w:rPr>
          <w:b/>
          <w:bCs/>
        </w:rPr>
        <w:t>Бейямин</w:t>
      </w:r>
      <w:proofErr w:type="spellEnd"/>
      <w:r w:rsidRPr="00F23FC4">
        <w:rPr>
          <w:b/>
          <w:bCs/>
        </w:rPr>
        <w:t xml:space="preserve"> Ахмед</w:t>
      </w:r>
    </w:p>
    <w:p w:rsidR="00F23FC4" w:rsidRPr="00F23FC4" w:rsidRDefault="00F23FC4" w:rsidP="00F23FC4">
      <w:pPr>
        <w:shd w:val="clear" w:color="auto" w:fill="FFFFFF"/>
        <w:spacing w:after="150"/>
        <w:jc w:val="center"/>
      </w:pPr>
      <w:r w:rsidRPr="00F23FC4">
        <w:rPr>
          <w:i/>
          <w:iCs/>
        </w:rPr>
        <w:t>(собствено, бащино и фамилно име)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> 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 xml:space="preserve">ЕГН </w:t>
      </w:r>
      <w:r w:rsidR="00BD2841">
        <w:rPr>
          <w:bCs/>
        </w:rPr>
        <w:t>***</w:t>
      </w:r>
      <w:bookmarkStart w:id="0" w:name="_GoBack"/>
      <w:bookmarkEnd w:id="0"/>
      <w:r w:rsidRPr="00F23FC4">
        <w:t>, издигнат от Движение за права и свободи - ДПС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rPr>
          <w:i/>
          <w:iCs/>
        </w:rPr>
        <w:t>(наименование на партия/коалиция/местна коалиция/инициативен комитет)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>получил 56 ( петдесет и шест) действителни гласове.</w:t>
      </w:r>
    </w:p>
    <w:p w:rsidR="00F23FC4" w:rsidRPr="00F23FC4" w:rsidRDefault="00F23FC4" w:rsidP="00F23FC4">
      <w:pPr>
        <w:shd w:val="clear" w:color="auto" w:fill="FFFFFF"/>
        <w:spacing w:after="150"/>
        <w:ind w:firstLine="708"/>
        <w:jc w:val="both"/>
      </w:pPr>
      <w:r w:rsidRPr="00F23FC4"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F23FC4" w:rsidRPr="00F23FC4" w:rsidRDefault="00F23FC4" w:rsidP="00F23FC4">
      <w:pPr>
        <w:shd w:val="clear" w:color="auto" w:fill="FFFFFF"/>
        <w:spacing w:after="150"/>
        <w:ind w:firstLine="708"/>
        <w:jc w:val="both"/>
      </w:pPr>
      <w:r w:rsidRPr="00F23FC4">
        <w:t>Спорове и възражения на членовете на комисията по взетите решения: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>.............................................................</w:t>
      </w:r>
      <w:r>
        <w:t>няма</w:t>
      </w:r>
      <w:r w:rsidRPr="00F23FC4"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rPr>
          <w:i/>
          <w:iCs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23FC4" w:rsidRPr="00894071" w:rsidRDefault="00F23FC4" w:rsidP="00894071">
      <w:pPr>
        <w:widowControl w:val="0"/>
        <w:ind w:firstLine="709"/>
        <w:jc w:val="center"/>
        <w:outlineLvl w:val="0"/>
        <w:rPr>
          <w:b/>
          <w:bCs/>
          <w:spacing w:val="2"/>
          <w:lang w:eastAsia="en-US"/>
        </w:rPr>
      </w:pPr>
    </w:p>
    <w:p w:rsidR="00292EDF" w:rsidRPr="00847E53" w:rsidRDefault="00292EDF" w:rsidP="00292EDF">
      <w:pPr>
        <w:widowControl w:val="0"/>
        <w:spacing w:after="120"/>
        <w:ind w:left="20" w:firstLine="700"/>
        <w:jc w:val="both"/>
        <w:rPr>
          <w:rFonts w:eastAsia="Courier New"/>
          <w:lang w:bidi="bg-BG"/>
        </w:rPr>
      </w:pPr>
      <w:r w:rsidRPr="005F779F">
        <w:t>След направените обсъждания се премина към гласуване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ind w:left="20" w:firstLine="700"/>
              <w:rPr>
                <w:color w:val="FF0000"/>
                <w:lang w:val="en-US" w:eastAsia="en-US"/>
              </w:rPr>
            </w:pP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lang w:eastAsia="en-US"/>
              </w:rPr>
              <w:t>членове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против</w:t>
            </w: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Силвия Стоянова Желева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Default="00292EDF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>
              <w:t>Красимира Петрова Янева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ind w:left="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Николай Христов Димитров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3134BB">
              <w:t>Николинка Крумова Стоева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</w:pPr>
            <w:r w:rsidRPr="005F779F">
              <w:t xml:space="preserve">Юмюгюл Феим </w:t>
            </w:r>
            <w:proofErr w:type="spellStart"/>
            <w:r w:rsidRPr="005F779F">
              <w:t>Карамахмуд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rPr>
          <w:trHeight w:val="310"/>
        </w:trPr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  <w:rPr>
                <w:rFonts w:eastAsia="Calibri"/>
              </w:rPr>
            </w:pPr>
            <w:r w:rsidRPr="005F779F">
              <w:rPr>
                <w:rFonts w:eastAsia="Calibri"/>
              </w:rPr>
              <w:t xml:space="preserve">Райна Кънчева </w:t>
            </w:r>
            <w:proofErr w:type="spellStart"/>
            <w:r w:rsidRPr="005F779F">
              <w:rPr>
                <w:rFonts w:eastAsia="Calibri"/>
              </w:rPr>
              <w:t>Шангова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shd w:val="clear" w:color="auto" w:fill="FFFFFF"/>
              <w:spacing w:before="100" w:beforeAutospacing="1" w:after="100" w:afterAutospacing="1"/>
              <w:ind w:left="20" w:firstLine="700"/>
            </w:pPr>
            <w:r w:rsidRPr="005F779F">
              <w:t>Галя Димитрова Иванова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autoSpaceDE w:val="0"/>
              <w:autoSpaceDN w:val="0"/>
              <w:adjustRightInd w:val="0"/>
              <w:ind w:left="20" w:firstLine="700"/>
              <w:jc w:val="center"/>
              <w:rPr>
                <w:rFonts w:eastAsia="Calibri"/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Pr="005F779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F779F">
              <w:rPr>
                <w:lang w:eastAsia="en-US"/>
              </w:rPr>
              <w:t>.</w:t>
            </w:r>
          </w:p>
        </w:tc>
        <w:tc>
          <w:tcPr>
            <w:tcW w:w="4962" w:type="dxa"/>
          </w:tcPr>
          <w:p w:rsidR="00292EDF" w:rsidRPr="005F779F" w:rsidRDefault="00292EDF" w:rsidP="003877DC">
            <w:pPr>
              <w:ind w:left="20" w:firstLine="700"/>
            </w:pPr>
            <w:r w:rsidRPr="003134BB">
              <w:t xml:space="preserve">Илияна Вълканова </w:t>
            </w:r>
            <w:proofErr w:type="spellStart"/>
            <w:r w:rsidRPr="003134BB">
              <w:t>Гугалова</w:t>
            </w:r>
            <w:proofErr w:type="spellEnd"/>
          </w:p>
        </w:tc>
        <w:tc>
          <w:tcPr>
            <w:tcW w:w="1275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  <w:r w:rsidRPr="005F779F"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292EDF" w:rsidRPr="005F779F" w:rsidTr="003877DC">
        <w:tc>
          <w:tcPr>
            <w:tcW w:w="850" w:type="dxa"/>
          </w:tcPr>
          <w:p w:rsidR="00292EDF" w:rsidRDefault="00292EDF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62" w:type="dxa"/>
          </w:tcPr>
          <w:p w:rsidR="00292EDF" w:rsidRPr="003134BB" w:rsidRDefault="00292EDF" w:rsidP="003877DC">
            <w:pPr>
              <w:ind w:left="20" w:firstLine="700"/>
            </w:pPr>
            <w:r w:rsidRPr="003134BB">
              <w:t>Кристина Костадинова Момчева</w:t>
            </w:r>
          </w:p>
        </w:tc>
        <w:tc>
          <w:tcPr>
            <w:tcW w:w="1275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292EDF" w:rsidRPr="005F779F" w:rsidRDefault="00292EDF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3877DC">
        <w:tc>
          <w:tcPr>
            <w:tcW w:w="850" w:type="dxa"/>
          </w:tcPr>
          <w:p w:rsidR="00F23FC4" w:rsidRDefault="00F23FC4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962" w:type="dxa"/>
          </w:tcPr>
          <w:p w:rsidR="00F23FC4" w:rsidRPr="003134BB" w:rsidRDefault="00F23FC4" w:rsidP="003877DC">
            <w:pPr>
              <w:ind w:left="20" w:firstLine="700"/>
            </w:pPr>
            <w:r w:rsidRPr="003134BB">
              <w:t xml:space="preserve">Ралица Златанова Момчева </w:t>
            </w:r>
            <w:r>
              <w:t xml:space="preserve"> </w:t>
            </w:r>
          </w:p>
        </w:tc>
        <w:tc>
          <w:tcPr>
            <w:tcW w:w="1275" w:type="dxa"/>
          </w:tcPr>
          <w:p w:rsidR="00F23FC4" w:rsidRDefault="00F23FC4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  <w:tr w:rsidR="00F23FC4" w:rsidRPr="005F779F" w:rsidTr="003877DC">
        <w:tc>
          <w:tcPr>
            <w:tcW w:w="850" w:type="dxa"/>
          </w:tcPr>
          <w:p w:rsidR="00F23FC4" w:rsidRDefault="00F23FC4" w:rsidP="003877DC">
            <w:pPr>
              <w:spacing w:after="120"/>
              <w:ind w:left="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4962" w:type="dxa"/>
          </w:tcPr>
          <w:p w:rsidR="00F23FC4" w:rsidRPr="003134BB" w:rsidRDefault="00F23FC4" w:rsidP="003877DC">
            <w:pPr>
              <w:ind w:left="20" w:firstLine="700"/>
            </w:pPr>
            <w:r w:rsidRPr="003134BB">
              <w:t>Силвия Тошкова Христова</w:t>
            </w:r>
          </w:p>
        </w:tc>
        <w:tc>
          <w:tcPr>
            <w:tcW w:w="1275" w:type="dxa"/>
          </w:tcPr>
          <w:p w:rsidR="00F23FC4" w:rsidRDefault="00F23FC4" w:rsidP="003877DC">
            <w:pPr>
              <w:spacing w:after="120"/>
              <w:ind w:left="20" w:firstLine="7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</w:p>
        </w:tc>
        <w:tc>
          <w:tcPr>
            <w:tcW w:w="1560" w:type="dxa"/>
          </w:tcPr>
          <w:p w:rsidR="00F23FC4" w:rsidRPr="005F779F" w:rsidRDefault="00F23FC4" w:rsidP="003877DC">
            <w:pPr>
              <w:spacing w:after="120"/>
              <w:ind w:left="20" w:firstLine="700"/>
              <w:jc w:val="center"/>
              <w:rPr>
                <w:lang w:eastAsia="en-US"/>
              </w:rPr>
            </w:pPr>
          </w:p>
        </w:tc>
      </w:tr>
    </w:tbl>
    <w:p w:rsidR="00292EDF" w:rsidRPr="005F779F" w:rsidRDefault="00292EDF" w:rsidP="00292EDF">
      <w:pPr>
        <w:ind w:left="20" w:firstLine="700"/>
        <w:jc w:val="both"/>
        <w:rPr>
          <w:color w:val="FF0000"/>
          <w:lang w:val="en-US"/>
        </w:rPr>
      </w:pPr>
    </w:p>
    <w:p w:rsidR="00292EDF" w:rsidRDefault="00292EDF" w:rsidP="00292EDF">
      <w:pPr>
        <w:ind w:left="20" w:firstLine="700"/>
        <w:jc w:val="both"/>
      </w:pPr>
      <w:r>
        <w:t>Гласували 11, „за“ 11, против няма.</w:t>
      </w:r>
      <w:r w:rsidRPr="00366C20">
        <w:t xml:space="preserve"> Решението е пр</w:t>
      </w:r>
      <w:r>
        <w:t xml:space="preserve">ието </w:t>
      </w:r>
      <w:r w:rsidRPr="005C596F">
        <w:t xml:space="preserve">в </w:t>
      </w:r>
      <w:r w:rsidR="00F23FC4">
        <w:t>23:00</w:t>
      </w:r>
      <w:r w:rsidRPr="005C596F">
        <w:t xml:space="preserve"> часа</w:t>
      </w:r>
      <w:r w:rsidRPr="005C596F">
        <w:rPr>
          <w:lang w:val="en-US"/>
        </w:rPr>
        <w:t>.</w:t>
      </w:r>
    </w:p>
    <w:p w:rsidR="00894071" w:rsidRDefault="00894071" w:rsidP="00292EDF">
      <w:pPr>
        <w:ind w:left="20" w:firstLine="700"/>
        <w:jc w:val="both"/>
      </w:pPr>
    </w:p>
    <w:p w:rsidR="00F23FC4" w:rsidRPr="00F23FC4" w:rsidRDefault="00F23FC4" w:rsidP="00F23FC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23FC4">
        <w:rPr>
          <w:b/>
        </w:rPr>
        <w:t>РЕШЕНИЕ</w:t>
      </w:r>
      <w:r w:rsidRPr="00F23FC4">
        <w:rPr>
          <w:b/>
        </w:rPr>
        <w:br/>
        <w:t>№ 161-МИ</w:t>
      </w:r>
      <w:r w:rsidRPr="00F23FC4">
        <w:rPr>
          <w:b/>
        </w:rPr>
        <w:br/>
        <w:t>Айтос, 05.11.2023</w:t>
      </w:r>
    </w:p>
    <w:p w:rsidR="00F23FC4" w:rsidRPr="00F23FC4" w:rsidRDefault="00F23FC4" w:rsidP="00F23FC4">
      <w:pPr>
        <w:shd w:val="clear" w:color="auto" w:fill="FFFFFF"/>
        <w:spacing w:after="150"/>
      </w:pPr>
      <w:r w:rsidRPr="00F23FC4">
        <w:t>ОТНОСНО: ЗА ИЗБИРАНЕ НА КМЕТ НА КМЕТСТВО КАРАГЕОРГИЕВО</w:t>
      </w:r>
    </w:p>
    <w:p w:rsidR="00F23FC4" w:rsidRPr="00F23FC4" w:rsidRDefault="00F23FC4" w:rsidP="000E50DA">
      <w:pPr>
        <w:shd w:val="clear" w:color="auto" w:fill="FFFFFF"/>
        <w:spacing w:after="150"/>
        <w:jc w:val="both"/>
      </w:pPr>
      <w:r w:rsidRPr="00F23FC4">
        <w:t>Днес, 05.11.2023г., в 23:00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F23FC4" w:rsidRPr="00F23FC4" w:rsidRDefault="00F23FC4" w:rsidP="000E50DA">
      <w:pPr>
        <w:shd w:val="clear" w:color="auto" w:fill="FFFFFF"/>
        <w:spacing w:after="150"/>
        <w:jc w:val="center"/>
      </w:pPr>
      <w:r w:rsidRPr="00F23FC4">
        <w:rPr>
          <w:b/>
          <w:bCs/>
        </w:rPr>
        <w:t>Р Е Ш И :</w:t>
      </w:r>
    </w:p>
    <w:p w:rsidR="00F23FC4" w:rsidRPr="00F23FC4" w:rsidRDefault="00F23FC4" w:rsidP="00F23FC4">
      <w:pPr>
        <w:shd w:val="clear" w:color="auto" w:fill="FFFFFF"/>
        <w:spacing w:after="150"/>
        <w:jc w:val="both"/>
      </w:pPr>
      <w:r w:rsidRPr="00F23FC4">
        <w:t>ОБЯВЯВА ЗА ИЗБРАН ЗА КМЕТ : на кметство с. Карагеоргиево, община Айтос, област  Бургас, на втори тур:</w:t>
      </w:r>
    </w:p>
    <w:p w:rsidR="00F23FC4" w:rsidRPr="00F23FC4" w:rsidRDefault="00F23FC4" w:rsidP="00F23FC4">
      <w:pPr>
        <w:shd w:val="clear" w:color="auto" w:fill="FFFFFF"/>
        <w:spacing w:after="150"/>
        <w:jc w:val="center"/>
      </w:pPr>
      <w:r w:rsidRPr="00F23FC4">
        <w:t xml:space="preserve">Метин </w:t>
      </w:r>
      <w:proofErr w:type="spellStart"/>
      <w:r w:rsidRPr="00F23FC4">
        <w:t>Нихатов</w:t>
      </w:r>
      <w:proofErr w:type="spellEnd"/>
      <w:r w:rsidRPr="00F23FC4">
        <w:t xml:space="preserve"> </w:t>
      </w:r>
      <w:proofErr w:type="spellStart"/>
      <w:r w:rsidRPr="00F23FC4">
        <w:t>Латифов</w:t>
      </w:r>
      <w:proofErr w:type="spellEnd"/>
    </w:p>
    <w:p w:rsidR="00F23FC4" w:rsidRPr="00F23FC4" w:rsidRDefault="00F23FC4" w:rsidP="00F23FC4">
      <w:pPr>
        <w:shd w:val="clear" w:color="auto" w:fill="FFFFFF"/>
        <w:spacing w:after="150"/>
        <w:jc w:val="center"/>
      </w:pPr>
      <w:r w:rsidRPr="00F23FC4">
        <w:rPr>
          <w:i/>
          <w:iCs/>
        </w:rPr>
        <w:t>(собствено, бащино и фамилно име)</w:t>
      </w:r>
    </w:p>
    <w:p w:rsidR="00F23FC4" w:rsidRPr="00F23FC4" w:rsidRDefault="00F23FC4" w:rsidP="00F23FC4">
      <w:pPr>
        <w:shd w:val="clear" w:color="auto" w:fill="FFFFFF"/>
        <w:spacing w:after="150"/>
      </w:pPr>
      <w:r w:rsidRPr="00F23FC4">
        <w:t> </w:t>
      </w:r>
    </w:p>
    <w:p w:rsidR="00F23FC4" w:rsidRPr="00F23FC4" w:rsidRDefault="00F23FC4" w:rsidP="00F23FC4">
      <w:pPr>
        <w:shd w:val="clear" w:color="auto" w:fill="FFFFFF"/>
        <w:spacing w:before="100" w:beforeAutospacing="1" w:after="100" w:afterAutospacing="1"/>
      </w:pPr>
      <w:r w:rsidRPr="00F23FC4">
        <w:t>ЕГН ***, издигнат от ПП ГЕРБ</w:t>
      </w:r>
    </w:p>
    <w:p w:rsidR="00F23FC4" w:rsidRPr="00F23FC4" w:rsidRDefault="00F23FC4" w:rsidP="00F23FC4">
      <w:pPr>
        <w:shd w:val="clear" w:color="auto" w:fill="FFFFFF"/>
        <w:spacing w:after="150"/>
      </w:pPr>
      <w:r w:rsidRPr="00F23FC4">
        <w:rPr>
          <w:i/>
          <w:iCs/>
        </w:rPr>
        <w:t>(наименование на партия/коалиция/местна коалиция/инициативен комитет)</w:t>
      </w:r>
    </w:p>
    <w:p w:rsidR="00F23FC4" w:rsidRPr="00F23FC4" w:rsidRDefault="00F23FC4" w:rsidP="00F23FC4">
      <w:pPr>
        <w:shd w:val="clear" w:color="auto" w:fill="FFFFFF"/>
        <w:spacing w:after="150"/>
      </w:pPr>
      <w:r w:rsidRPr="00F23FC4">
        <w:t>получил 381 (триста осемдесет и един) действителни гласове.</w:t>
      </w:r>
    </w:p>
    <w:p w:rsidR="00F23FC4" w:rsidRPr="00F23FC4" w:rsidRDefault="00F23FC4" w:rsidP="00F23FC4">
      <w:pPr>
        <w:shd w:val="clear" w:color="auto" w:fill="FFFFFF"/>
        <w:spacing w:after="150"/>
      </w:pPr>
      <w:r w:rsidRPr="00F23FC4">
        <w:t> </w:t>
      </w:r>
      <w:r>
        <w:tab/>
      </w:r>
      <w:r w:rsidRPr="00F23FC4">
        <w:t>Решението може да бъде обжалвано пред Административен съд - Бургас, чрез ОИК-Айтос в седемдневен срок от обявяването му, по реда на чл. 459 от Изборния кодекс.</w:t>
      </w:r>
    </w:p>
    <w:p w:rsidR="00F23FC4" w:rsidRPr="00F23FC4" w:rsidRDefault="00F23FC4" w:rsidP="00F23FC4">
      <w:pPr>
        <w:shd w:val="clear" w:color="auto" w:fill="FFFFFF"/>
        <w:spacing w:after="150"/>
        <w:ind w:firstLine="708"/>
      </w:pPr>
      <w:r w:rsidRPr="00F23FC4">
        <w:t>Спорове и възражения на членовете на комисията по взетите решения:</w:t>
      </w:r>
    </w:p>
    <w:p w:rsidR="00F23FC4" w:rsidRPr="00F23FC4" w:rsidRDefault="00F23FC4" w:rsidP="00F23FC4">
      <w:pPr>
        <w:shd w:val="clear" w:color="auto" w:fill="FFFFFF"/>
        <w:spacing w:after="150"/>
      </w:pPr>
      <w:r w:rsidRPr="00F23FC4">
        <w:t>..........................................................</w:t>
      </w:r>
      <w:r>
        <w:t>няма</w:t>
      </w:r>
      <w:r w:rsidRPr="00F23FC4"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FC4" w:rsidRPr="00F23FC4" w:rsidRDefault="00F23FC4" w:rsidP="00F23FC4">
      <w:pPr>
        <w:shd w:val="clear" w:color="auto" w:fill="FFFFFF"/>
        <w:spacing w:after="150"/>
      </w:pPr>
      <w:r w:rsidRPr="00F23FC4">
        <w:rPr>
          <w:i/>
          <w:iCs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F23FC4" w:rsidRDefault="00F23FC4" w:rsidP="00292EDF">
      <w:pPr>
        <w:ind w:left="20" w:firstLine="700"/>
        <w:jc w:val="both"/>
      </w:pPr>
    </w:p>
    <w:p w:rsidR="00292EDF" w:rsidRPr="00DD71CB" w:rsidRDefault="00292EDF" w:rsidP="00292EDF">
      <w:pPr>
        <w:ind w:left="20" w:firstLine="700"/>
        <w:jc w:val="both"/>
      </w:pPr>
    </w:p>
    <w:p w:rsidR="00292EDF" w:rsidRDefault="00292EDF" w:rsidP="00292EDF">
      <w:pPr>
        <w:ind w:left="20" w:firstLine="700"/>
        <w:jc w:val="both"/>
      </w:pPr>
      <w:r w:rsidRPr="00DD71CB">
        <w:t>След изчерпване на дневния ред заседанието бе закрито.</w:t>
      </w:r>
    </w:p>
    <w:p w:rsidR="00292EDF" w:rsidRPr="00A65569" w:rsidRDefault="00292EDF" w:rsidP="00292EDF">
      <w:pPr>
        <w:ind w:left="20" w:firstLine="700"/>
        <w:jc w:val="both"/>
      </w:pPr>
    </w:p>
    <w:p w:rsidR="00292EDF" w:rsidRPr="005F779F" w:rsidRDefault="00292EDF" w:rsidP="00292EDF">
      <w:pPr>
        <w:jc w:val="both"/>
        <w:rPr>
          <w:color w:val="FF0000"/>
        </w:rPr>
      </w:pPr>
    </w:p>
    <w:p w:rsidR="00292EDF" w:rsidRPr="00DD71CB" w:rsidRDefault="00292EDF" w:rsidP="00292EDF">
      <w:pPr>
        <w:ind w:left="20" w:firstLine="700"/>
        <w:jc w:val="both"/>
      </w:pPr>
      <w:r w:rsidRPr="00DD71CB">
        <w:t>Председател:</w:t>
      </w:r>
      <w:r>
        <w:t>……………………..</w:t>
      </w:r>
    </w:p>
    <w:p w:rsidR="00292EDF" w:rsidRPr="009D7660" w:rsidRDefault="00292EDF" w:rsidP="00292EDF">
      <w:pPr>
        <w:ind w:left="20" w:firstLine="700"/>
        <w:jc w:val="both"/>
        <w:rPr>
          <w:i/>
        </w:rPr>
      </w:pPr>
      <w:r w:rsidRPr="00DD71CB">
        <w:t xml:space="preserve">                        </w:t>
      </w:r>
      <w:r w:rsidRPr="00D05796">
        <w:rPr>
          <w:i/>
        </w:rPr>
        <w:t xml:space="preserve">Силвия Желева </w:t>
      </w:r>
    </w:p>
    <w:p w:rsidR="00292EDF" w:rsidRPr="00DD71CB" w:rsidRDefault="00292EDF" w:rsidP="00292EDF">
      <w:pPr>
        <w:jc w:val="both"/>
      </w:pPr>
    </w:p>
    <w:p w:rsidR="00292EDF" w:rsidRPr="00DD71CB" w:rsidRDefault="00292EDF" w:rsidP="00292EDF">
      <w:pPr>
        <w:ind w:left="20" w:firstLine="700"/>
        <w:jc w:val="both"/>
      </w:pPr>
      <w:r w:rsidRPr="00DD71CB">
        <w:t>Секретар:</w:t>
      </w:r>
      <w:r>
        <w:t>………………………..</w:t>
      </w:r>
      <w:r w:rsidRPr="00DD71CB">
        <w:t xml:space="preserve"> </w:t>
      </w:r>
    </w:p>
    <w:p w:rsidR="003877DC" w:rsidRPr="00292EDF" w:rsidRDefault="00292EDF" w:rsidP="00292EDF">
      <w:pPr>
        <w:ind w:left="1424" w:firstLine="700"/>
        <w:jc w:val="both"/>
        <w:rPr>
          <w:i/>
        </w:rPr>
      </w:pPr>
      <w:r>
        <w:rPr>
          <w:i/>
        </w:rPr>
        <w:t xml:space="preserve">Райна </w:t>
      </w:r>
      <w:proofErr w:type="spellStart"/>
      <w:r>
        <w:rPr>
          <w:i/>
        </w:rPr>
        <w:t>Шангова</w:t>
      </w:r>
      <w:proofErr w:type="spellEnd"/>
    </w:p>
    <w:sectPr w:rsidR="003877DC" w:rsidRPr="00292EDF" w:rsidSect="00387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DC" w:rsidRDefault="003877DC">
      <w:r>
        <w:separator/>
      </w:r>
    </w:p>
  </w:endnote>
  <w:endnote w:type="continuationSeparator" w:id="0">
    <w:p w:rsidR="003877DC" w:rsidRDefault="0038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D2841">
      <w:rPr>
        <w:noProof/>
      </w:rPr>
      <w:t>5</w:t>
    </w:r>
    <w:r>
      <w:fldChar w:fldCharType="end"/>
    </w:r>
  </w:p>
  <w:p w:rsidR="003877DC" w:rsidRDefault="00387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DC" w:rsidRDefault="003877DC">
      <w:r>
        <w:separator/>
      </w:r>
    </w:p>
  </w:footnote>
  <w:footnote w:type="continuationSeparator" w:id="0">
    <w:p w:rsidR="003877DC" w:rsidRDefault="00387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DC" w:rsidRDefault="003877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9D9"/>
    <w:multiLevelType w:val="multilevel"/>
    <w:tmpl w:val="CCE4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394F539A"/>
    <w:multiLevelType w:val="hybridMultilevel"/>
    <w:tmpl w:val="E640AF44"/>
    <w:lvl w:ilvl="0" w:tplc="A1FE37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FB94C97"/>
    <w:multiLevelType w:val="hybridMultilevel"/>
    <w:tmpl w:val="EEC6C88E"/>
    <w:lvl w:ilvl="0" w:tplc="5166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D67AA"/>
    <w:multiLevelType w:val="multilevel"/>
    <w:tmpl w:val="4D18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E7FA9"/>
    <w:multiLevelType w:val="multilevel"/>
    <w:tmpl w:val="9C3A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24F41"/>
    <w:multiLevelType w:val="multilevel"/>
    <w:tmpl w:val="4C84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C0C73"/>
    <w:multiLevelType w:val="hybridMultilevel"/>
    <w:tmpl w:val="510C8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D345C"/>
    <w:multiLevelType w:val="hybridMultilevel"/>
    <w:tmpl w:val="53FEB640"/>
    <w:lvl w:ilvl="0" w:tplc="32C620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E055B2F"/>
    <w:multiLevelType w:val="hybridMultilevel"/>
    <w:tmpl w:val="E640AF44"/>
    <w:lvl w:ilvl="0" w:tplc="A1FE37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8"/>
    <w:rsid w:val="000909BE"/>
    <w:rsid w:val="000E50DA"/>
    <w:rsid w:val="000F3BE1"/>
    <w:rsid w:val="0022350D"/>
    <w:rsid w:val="00227652"/>
    <w:rsid w:val="00292EDF"/>
    <w:rsid w:val="002E05D3"/>
    <w:rsid w:val="002F1443"/>
    <w:rsid w:val="00340A6B"/>
    <w:rsid w:val="003877DC"/>
    <w:rsid w:val="00480B80"/>
    <w:rsid w:val="005C596F"/>
    <w:rsid w:val="00646E07"/>
    <w:rsid w:val="006B4078"/>
    <w:rsid w:val="006D1E8C"/>
    <w:rsid w:val="00752560"/>
    <w:rsid w:val="00806F88"/>
    <w:rsid w:val="00815C85"/>
    <w:rsid w:val="00894071"/>
    <w:rsid w:val="008E36CA"/>
    <w:rsid w:val="009F542A"/>
    <w:rsid w:val="00AB6A30"/>
    <w:rsid w:val="00BD2841"/>
    <w:rsid w:val="00ED2416"/>
    <w:rsid w:val="00EF4D00"/>
    <w:rsid w:val="00F23FC4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2E05D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1">
    <w:name w:val="Основен текст1"/>
    <w:basedOn w:val="a0"/>
    <w:rsid w:val="002E05D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2E05D3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2E05D3"/>
    <w:pPr>
      <w:widowControl w:val="0"/>
    </w:pPr>
    <w:rPr>
      <w:rFonts w:eastAsia="Courier New"/>
      <w:color w:val="000000"/>
      <w:lang w:bidi="bg-BG"/>
    </w:rPr>
  </w:style>
  <w:style w:type="paragraph" w:styleId="a8">
    <w:name w:val="List Paragraph"/>
    <w:basedOn w:val="a"/>
    <w:uiPriority w:val="34"/>
    <w:qFormat/>
    <w:rsid w:val="002E05D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bg-BG"/>
    </w:rPr>
  </w:style>
  <w:style w:type="table" w:styleId="a9">
    <w:name w:val="Table Grid"/>
    <w:basedOn w:val="a1"/>
    <w:uiPriority w:val="59"/>
    <w:rsid w:val="0081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23F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23FC4"/>
    <w:rPr>
      <w:b/>
      <w:bCs/>
    </w:rPr>
  </w:style>
  <w:style w:type="character" w:styleId="ab">
    <w:name w:val="Emphasis"/>
    <w:basedOn w:val="a0"/>
    <w:uiPriority w:val="20"/>
    <w:qFormat/>
    <w:rsid w:val="00F23F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E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292E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92ED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basedOn w:val="a0"/>
    <w:link w:val="10"/>
    <w:rsid w:val="002E05D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1">
    <w:name w:val="Основен текст1"/>
    <w:basedOn w:val="a0"/>
    <w:rsid w:val="002E05D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2E05D3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2E05D3"/>
    <w:pPr>
      <w:widowControl w:val="0"/>
    </w:pPr>
    <w:rPr>
      <w:rFonts w:eastAsia="Courier New"/>
      <w:color w:val="000000"/>
      <w:lang w:bidi="bg-BG"/>
    </w:rPr>
  </w:style>
  <w:style w:type="paragraph" w:styleId="a8">
    <w:name w:val="List Paragraph"/>
    <w:basedOn w:val="a"/>
    <w:uiPriority w:val="34"/>
    <w:qFormat/>
    <w:rsid w:val="002E05D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bg-BG"/>
    </w:rPr>
  </w:style>
  <w:style w:type="table" w:styleId="a9">
    <w:name w:val="Table Grid"/>
    <w:basedOn w:val="a1"/>
    <w:uiPriority w:val="59"/>
    <w:rsid w:val="0081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23F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23FC4"/>
    <w:rPr>
      <w:b/>
      <w:bCs/>
    </w:rPr>
  </w:style>
  <w:style w:type="character" w:styleId="ab">
    <w:name w:val="Emphasis"/>
    <w:basedOn w:val="a0"/>
    <w:uiPriority w:val="20"/>
    <w:qFormat/>
    <w:rsid w:val="00F23F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Потребител на Windows</cp:lastModifiedBy>
  <cp:revision>21</cp:revision>
  <cp:lastPrinted>2023-11-05T08:08:00Z</cp:lastPrinted>
  <dcterms:created xsi:type="dcterms:W3CDTF">2023-11-03T07:21:00Z</dcterms:created>
  <dcterms:modified xsi:type="dcterms:W3CDTF">2023-11-06T07:12:00Z</dcterms:modified>
</cp:coreProperties>
</file>