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167" w:rsidRPr="00366D3F" w:rsidRDefault="00352167" w:rsidP="00366D3F">
      <w:pPr>
        <w:shd w:val="clear" w:color="auto" w:fill="FFFFFF"/>
        <w:spacing w:after="150" w:line="360" w:lineRule="auto"/>
        <w:jc w:val="both"/>
        <w:rPr>
          <w:rFonts w:ascii="Times New Roman" w:eastAsia="Times New Roman" w:hAnsi="Times New Roman" w:cs="Times New Roman"/>
          <w:b/>
          <w:sz w:val="24"/>
          <w:szCs w:val="24"/>
        </w:rPr>
      </w:pPr>
      <w:r w:rsidRPr="00366D3F">
        <w:rPr>
          <w:rFonts w:ascii="Times New Roman" w:eastAsia="Times New Roman" w:hAnsi="Times New Roman" w:cs="Times New Roman"/>
          <w:b/>
          <w:sz w:val="24"/>
          <w:szCs w:val="24"/>
          <w:lang w:val="bg-BG"/>
        </w:rPr>
        <w:t xml:space="preserve">Общинската избирателна комисия </w:t>
      </w:r>
      <w:r w:rsidR="00A15386" w:rsidRPr="00366D3F">
        <w:rPr>
          <w:rFonts w:ascii="Times New Roman" w:eastAsia="Times New Roman" w:hAnsi="Times New Roman" w:cs="Times New Roman"/>
          <w:b/>
          <w:sz w:val="24"/>
          <w:szCs w:val="24"/>
          <w:lang w:val="bg-BG"/>
        </w:rPr>
        <w:t xml:space="preserve">- </w:t>
      </w:r>
      <w:r w:rsidRPr="00366D3F">
        <w:rPr>
          <w:rFonts w:ascii="Times New Roman" w:eastAsia="Times New Roman" w:hAnsi="Times New Roman" w:cs="Times New Roman"/>
          <w:b/>
          <w:sz w:val="24"/>
          <w:szCs w:val="24"/>
          <w:lang w:val="bg-BG"/>
        </w:rPr>
        <w:t>Айтос</w:t>
      </w:r>
      <w:r w:rsidRPr="00366D3F">
        <w:rPr>
          <w:rFonts w:ascii="Times New Roman" w:eastAsia="Times New Roman" w:hAnsi="Times New Roman" w:cs="Times New Roman"/>
          <w:sz w:val="24"/>
          <w:szCs w:val="24"/>
          <w:lang w:val="bg-BG"/>
        </w:rPr>
        <w:t xml:space="preserve"> (ОИК) ще проведе заседание на </w:t>
      </w:r>
      <w:r w:rsidR="0007016E">
        <w:rPr>
          <w:rFonts w:ascii="Times New Roman" w:eastAsia="Times New Roman" w:hAnsi="Times New Roman" w:cs="Times New Roman"/>
          <w:b/>
          <w:sz w:val="24"/>
          <w:szCs w:val="24"/>
          <w:lang w:val="bg-BG"/>
        </w:rPr>
        <w:t>01</w:t>
      </w:r>
      <w:r w:rsidR="000E0BEC" w:rsidRPr="00366D3F">
        <w:rPr>
          <w:rFonts w:ascii="Times New Roman" w:eastAsia="Times New Roman" w:hAnsi="Times New Roman" w:cs="Times New Roman"/>
          <w:b/>
          <w:sz w:val="24"/>
          <w:szCs w:val="24"/>
          <w:lang w:val="bg-BG"/>
        </w:rPr>
        <w:t>.</w:t>
      </w:r>
      <w:r w:rsidR="0007016E">
        <w:rPr>
          <w:rFonts w:ascii="Times New Roman" w:eastAsia="Times New Roman" w:hAnsi="Times New Roman" w:cs="Times New Roman"/>
          <w:b/>
          <w:sz w:val="24"/>
          <w:szCs w:val="24"/>
          <w:lang w:val="bg-BG"/>
        </w:rPr>
        <w:t>11</w:t>
      </w:r>
      <w:r w:rsidR="00A87CD6">
        <w:rPr>
          <w:rFonts w:ascii="Times New Roman" w:eastAsia="Times New Roman" w:hAnsi="Times New Roman" w:cs="Times New Roman"/>
          <w:b/>
          <w:sz w:val="24"/>
          <w:szCs w:val="24"/>
          <w:lang w:val="bg-BG"/>
        </w:rPr>
        <w:t>.</w:t>
      </w:r>
      <w:r w:rsidR="000E0BEC" w:rsidRPr="00366D3F">
        <w:rPr>
          <w:rFonts w:ascii="Times New Roman" w:eastAsia="Times New Roman" w:hAnsi="Times New Roman" w:cs="Times New Roman"/>
          <w:b/>
          <w:sz w:val="24"/>
          <w:szCs w:val="24"/>
          <w:lang w:val="bg-BG"/>
        </w:rPr>
        <w:t>20</w:t>
      </w:r>
      <w:r w:rsidR="000E0BEC" w:rsidRPr="00366D3F">
        <w:rPr>
          <w:rFonts w:ascii="Times New Roman" w:eastAsia="Times New Roman" w:hAnsi="Times New Roman" w:cs="Times New Roman"/>
          <w:b/>
          <w:sz w:val="24"/>
          <w:szCs w:val="24"/>
        </w:rPr>
        <w:t>23</w:t>
      </w:r>
      <w:r w:rsidR="0007016E">
        <w:rPr>
          <w:rFonts w:ascii="Times New Roman" w:eastAsia="Times New Roman" w:hAnsi="Times New Roman" w:cs="Times New Roman"/>
          <w:b/>
          <w:sz w:val="24"/>
          <w:szCs w:val="24"/>
          <w:lang w:val="bg-BG"/>
        </w:rPr>
        <w:t xml:space="preserve"> г. от 12</w:t>
      </w:r>
      <w:r w:rsidR="00E66AE0">
        <w:rPr>
          <w:rFonts w:ascii="Times New Roman" w:eastAsia="Times New Roman" w:hAnsi="Times New Roman" w:cs="Times New Roman"/>
          <w:b/>
          <w:sz w:val="24"/>
          <w:szCs w:val="24"/>
          <w:lang w:val="bg-BG"/>
        </w:rPr>
        <w:t>:</w:t>
      </w:r>
      <w:r w:rsidR="0007016E">
        <w:rPr>
          <w:rFonts w:ascii="Times New Roman" w:eastAsia="Times New Roman" w:hAnsi="Times New Roman" w:cs="Times New Roman"/>
          <w:b/>
          <w:sz w:val="24"/>
          <w:szCs w:val="24"/>
          <w:lang w:val="bg-BG"/>
        </w:rPr>
        <w:t>3</w:t>
      </w:r>
      <w:r w:rsidRPr="00366D3F">
        <w:rPr>
          <w:rFonts w:ascii="Times New Roman" w:eastAsia="Times New Roman" w:hAnsi="Times New Roman" w:cs="Times New Roman"/>
          <w:b/>
          <w:sz w:val="24"/>
          <w:szCs w:val="24"/>
          <w:lang w:val="bg-BG"/>
        </w:rPr>
        <w:t>0 ч.</w:t>
      </w:r>
      <w:r w:rsidRPr="00366D3F">
        <w:rPr>
          <w:rFonts w:ascii="Times New Roman" w:eastAsia="Times New Roman" w:hAnsi="Times New Roman" w:cs="Times New Roman"/>
          <w:sz w:val="24"/>
          <w:szCs w:val="24"/>
          <w:lang w:val="bg-BG"/>
        </w:rPr>
        <w:t xml:space="preserve"> </w:t>
      </w:r>
      <w:r w:rsidR="00FC3927" w:rsidRPr="00366D3F">
        <w:rPr>
          <w:rFonts w:ascii="Times New Roman" w:eastAsia="Times New Roman" w:hAnsi="Times New Roman" w:cs="Times New Roman"/>
          <w:sz w:val="24"/>
          <w:szCs w:val="24"/>
          <w:lang w:val="bg-BG"/>
        </w:rPr>
        <w:t>н</w:t>
      </w:r>
      <w:r w:rsidRPr="00366D3F">
        <w:rPr>
          <w:rFonts w:ascii="Times New Roman" w:eastAsia="Times New Roman" w:hAnsi="Times New Roman" w:cs="Times New Roman"/>
          <w:sz w:val="24"/>
          <w:szCs w:val="24"/>
          <w:lang w:val="bg-BG"/>
        </w:rPr>
        <w:t>а адрес</w:t>
      </w:r>
      <w:r w:rsidR="002A1E33" w:rsidRPr="00366D3F">
        <w:rPr>
          <w:rFonts w:ascii="Times New Roman" w:eastAsia="Times New Roman" w:hAnsi="Times New Roman" w:cs="Times New Roman"/>
          <w:sz w:val="24"/>
          <w:szCs w:val="24"/>
          <w:lang w:val="bg-BG"/>
        </w:rPr>
        <w:t>:</w:t>
      </w:r>
      <w:r w:rsidRPr="00366D3F">
        <w:rPr>
          <w:rFonts w:ascii="Times New Roman" w:eastAsia="Times New Roman" w:hAnsi="Times New Roman" w:cs="Times New Roman"/>
          <w:sz w:val="24"/>
          <w:szCs w:val="24"/>
          <w:lang w:val="bg-BG"/>
        </w:rPr>
        <w:t xml:space="preserve"> гр. Айтос, ул. Цар Освободител № 3, зала на ОИК Айтос (АРТ зала на Община Айтос), при следния </w:t>
      </w:r>
      <w:r w:rsidRPr="00366D3F">
        <w:rPr>
          <w:rFonts w:ascii="Times New Roman" w:eastAsia="Times New Roman" w:hAnsi="Times New Roman" w:cs="Times New Roman"/>
          <w:b/>
          <w:sz w:val="24"/>
          <w:szCs w:val="24"/>
          <w:lang w:val="bg-BG"/>
        </w:rPr>
        <w:t>дневен ред:</w:t>
      </w:r>
    </w:p>
    <w:p w:rsidR="000B1C32" w:rsidRDefault="000B1C32" w:rsidP="000B1C32">
      <w:pPr>
        <w:pStyle w:val="10"/>
        <w:numPr>
          <w:ilvl w:val="0"/>
          <w:numId w:val="4"/>
        </w:numPr>
        <w:spacing w:after="0" w:line="360" w:lineRule="auto"/>
        <w:jc w:val="both"/>
        <w:rPr>
          <w:sz w:val="24"/>
          <w:szCs w:val="24"/>
          <w:lang w:val="bg-BG"/>
        </w:rPr>
      </w:pPr>
      <w:r w:rsidRPr="000B1C32">
        <w:rPr>
          <w:b w:val="0"/>
          <w:sz w:val="24"/>
          <w:szCs w:val="24"/>
          <w:lang w:val="bg-BG"/>
        </w:rPr>
        <w:t>Поправка на техническа грешка в Решение № 141- МИ 30.10.2023г. на ОИК-Айтос.</w:t>
      </w:r>
      <w:r w:rsidRPr="000B1C32">
        <w:rPr>
          <w:sz w:val="24"/>
          <w:szCs w:val="24"/>
          <w:lang w:val="bg-BG"/>
        </w:rPr>
        <w:t xml:space="preserve">  </w:t>
      </w:r>
    </w:p>
    <w:p w:rsidR="00A87CD6" w:rsidRPr="000B1C32" w:rsidRDefault="000B1C32" w:rsidP="000B1C32">
      <w:pPr>
        <w:pStyle w:val="10"/>
        <w:numPr>
          <w:ilvl w:val="0"/>
          <w:numId w:val="4"/>
        </w:numPr>
        <w:spacing w:after="0" w:line="360" w:lineRule="auto"/>
        <w:jc w:val="both"/>
        <w:rPr>
          <w:b w:val="0"/>
          <w:sz w:val="24"/>
          <w:szCs w:val="24"/>
          <w:lang w:val="bg-BG"/>
        </w:rPr>
      </w:pPr>
      <w:r w:rsidRPr="000B1C32">
        <w:rPr>
          <w:sz w:val="24"/>
          <w:szCs w:val="24"/>
          <w:lang w:val="bg-BG"/>
        </w:rPr>
        <w:t xml:space="preserve"> </w:t>
      </w:r>
      <w:r w:rsidRPr="000B1C32">
        <w:rPr>
          <w:b w:val="0"/>
          <w:sz w:val="24"/>
          <w:szCs w:val="24"/>
          <w:lang w:val="bg-BG"/>
        </w:rPr>
        <w:t>Утвърждаване на образец на бюлетина за провеждане на изборите за кмет на кметство с. Карагеоргиево, община Айтос на 5 ноември 2023г.</w:t>
      </w:r>
    </w:p>
    <w:p w:rsidR="000B1C32" w:rsidRDefault="000B1C32" w:rsidP="000B1C32">
      <w:pPr>
        <w:pStyle w:val="10"/>
        <w:numPr>
          <w:ilvl w:val="0"/>
          <w:numId w:val="4"/>
        </w:numPr>
        <w:spacing w:after="0" w:line="360" w:lineRule="auto"/>
        <w:jc w:val="both"/>
        <w:rPr>
          <w:b w:val="0"/>
          <w:sz w:val="24"/>
          <w:szCs w:val="24"/>
          <w:lang w:val="bg-BG"/>
        </w:rPr>
      </w:pPr>
      <w:r>
        <w:rPr>
          <w:b w:val="0"/>
          <w:sz w:val="24"/>
          <w:szCs w:val="24"/>
          <w:lang w:val="bg-BG"/>
        </w:rPr>
        <w:t>У</w:t>
      </w:r>
      <w:r w:rsidRPr="000B1C32">
        <w:rPr>
          <w:b w:val="0"/>
          <w:sz w:val="24"/>
          <w:szCs w:val="24"/>
          <w:lang w:val="bg-BG"/>
        </w:rPr>
        <w:t>пълномощаване на членове на ОИК – Айтос за получаване на хартиените бюлетини за изборите за общински съветници и кметове на 05 ноември 2023 г.</w:t>
      </w:r>
    </w:p>
    <w:p w:rsidR="000B1C32" w:rsidRDefault="000B1C32" w:rsidP="000B1C32">
      <w:pPr>
        <w:pStyle w:val="10"/>
        <w:numPr>
          <w:ilvl w:val="0"/>
          <w:numId w:val="4"/>
        </w:numPr>
        <w:spacing w:after="0" w:line="360" w:lineRule="auto"/>
        <w:jc w:val="both"/>
        <w:rPr>
          <w:b w:val="0"/>
          <w:sz w:val="24"/>
          <w:szCs w:val="24"/>
          <w:lang w:val="bg-BG"/>
        </w:rPr>
      </w:pPr>
      <w:r w:rsidRPr="000B1C32">
        <w:rPr>
          <w:b w:val="0"/>
          <w:sz w:val="24"/>
          <w:szCs w:val="24"/>
          <w:lang w:val="bg-BG"/>
        </w:rPr>
        <w:t>Определяне на членове на ОИК – Айтос за предаване на изборни книжа и материали на СИК в предизборния ден.</w:t>
      </w:r>
    </w:p>
    <w:p w:rsidR="000B1C32" w:rsidRPr="000B1C32" w:rsidRDefault="000B1C32" w:rsidP="000B1C32">
      <w:pPr>
        <w:pStyle w:val="10"/>
        <w:numPr>
          <w:ilvl w:val="0"/>
          <w:numId w:val="4"/>
        </w:numPr>
        <w:spacing w:after="0" w:line="360" w:lineRule="auto"/>
        <w:jc w:val="both"/>
        <w:rPr>
          <w:b w:val="0"/>
          <w:sz w:val="24"/>
          <w:szCs w:val="24"/>
          <w:lang w:val="bg-BG"/>
        </w:rPr>
      </w:pPr>
      <w:r w:rsidRPr="000B1C32">
        <w:rPr>
          <w:b w:val="0"/>
          <w:sz w:val="24"/>
          <w:szCs w:val="24"/>
          <w:lang w:val="bg-BG"/>
        </w:rPr>
        <w:t xml:space="preserve">Упълномощаване на членове от ОИК </w:t>
      </w:r>
      <w:r>
        <w:rPr>
          <w:b w:val="0"/>
          <w:sz w:val="24"/>
          <w:szCs w:val="24"/>
          <w:lang w:val="bg-BG"/>
        </w:rPr>
        <w:t xml:space="preserve">- </w:t>
      </w:r>
      <w:r w:rsidRPr="000B1C32">
        <w:rPr>
          <w:b w:val="0"/>
          <w:sz w:val="24"/>
          <w:szCs w:val="24"/>
          <w:lang w:val="bg-BG"/>
        </w:rPr>
        <w:t>Айтос, които да предадат на ЦИК екземплярите от протоколите и решенията на ОИК за всеки вид избор, екземплярите от протоколите на СИК, предназначени за ЦИК,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предоставени от изчислителния пункт, два броя технически носители с числовите данни от обработката на протоколите на СИК.</w:t>
      </w:r>
    </w:p>
    <w:p w:rsidR="000D676A" w:rsidRPr="000D676A" w:rsidRDefault="00593AD0" w:rsidP="00A87CD6">
      <w:pPr>
        <w:pStyle w:val="10"/>
        <w:spacing w:after="0" w:line="360" w:lineRule="auto"/>
        <w:ind w:left="568"/>
        <w:jc w:val="both"/>
        <w:rPr>
          <w:b w:val="0"/>
          <w:i/>
          <w:sz w:val="24"/>
          <w:szCs w:val="24"/>
          <w:lang w:val="bg-BG"/>
        </w:rPr>
      </w:pPr>
      <w:r>
        <w:rPr>
          <w:b w:val="0"/>
          <w:sz w:val="24"/>
          <w:szCs w:val="24"/>
          <w:lang w:val="bg-BG"/>
        </w:rPr>
        <w:t>6</w:t>
      </w:r>
      <w:bookmarkStart w:id="0" w:name="_GoBack"/>
      <w:bookmarkEnd w:id="0"/>
      <w:r w:rsidR="000D676A">
        <w:rPr>
          <w:b w:val="0"/>
          <w:sz w:val="24"/>
          <w:szCs w:val="24"/>
          <w:lang w:val="bg-BG"/>
        </w:rPr>
        <w:t>. Разни.</w:t>
      </w:r>
    </w:p>
    <w:sectPr w:rsidR="000D676A" w:rsidRPr="000D676A" w:rsidSect="000E0BEC">
      <w:pgSz w:w="12240" w:h="15840"/>
      <w:pgMar w:top="1417" w:right="104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7316"/>
    <w:multiLevelType w:val="hybridMultilevel"/>
    <w:tmpl w:val="26F284FC"/>
    <w:lvl w:ilvl="0" w:tplc="AA3667CA">
      <w:start w:val="1"/>
      <w:numFmt w:val="decimal"/>
      <w:lvlText w:val="%1."/>
      <w:lvlJc w:val="left"/>
      <w:pPr>
        <w:ind w:left="928" w:hanging="360"/>
      </w:pPr>
      <w:rPr>
        <w:rFonts w:hint="default"/>
        <w:b w:val="0"/>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nsid w:val="2CC41AC3"/>
    <w:multiLevelType w:val="multilevel"/>
    <w:tmpl w:val="383E24D6"/>
    <w:lvl w:ilvl="0">
      <w:start w:val="1"/>
      <w:numFmt w:val="decimal"/>
      <w:lvlText w:val="%1."/>
      <w:lvlJc w:val="left"/>
      <w:pPr>
        <w:ind w:left="900" w:hanging="360"/>
      </w:pPr>
      <w:rPr>
        <w:rFonts w:hint="default"/>
      </w:rPr>
    </w:lvl>
    <w:lvl w:ilvl="1">
      <w:start w:val="2"/>
      <w:numFmt w:val="decimal"/>
      <w:isLgl/>
      <w:lvlText w:val="%1.%2."/>
      <w:lvlJc w:val="left"/>
      <w:pPr>
        <w:ind w:left="1635" w:hanging="1095"/>
      </w:pPr>
      <w:rPr>
        <w:rFonts w:hint="default"/>
      </w:rPr>
    </w:lvl>
    <w:lvl w:ilvl="2">
      <w:start w:val="1"/>
      <w:numFmt w:val="decimal"/>
      <w:isLgl/>
      <w:lvlText w:val="%1.%2.%3."/>
      <w:lvlJc w:val="left"/>
      <w:pPr>
        <w:ind w:left="1635" w:hanging="1095"/>
      </w:pPr>
      <w:rPr>
        <w:rFonts w:hint="default"/>
      </w:rPr>
    </w:lvl>
    <w:lvl w:ilvl="3">
      <w:start w:val="1"/>
      <w:numFmt w:val="decimal"/>
      <w:isLgl/>
      <w:lvlText w:val="%1.%2.%3.%4."/>
      <w:lvlJc w:val="left"/>
      <w:pPr>
        <w:ind w:left="1635" w:hanging="1095"/>
      </w:pPr>
      <w:rPr>
        <w:rFonts w:hint="default"/>
      </w:rPr>
    </w:lvl>
    <w:lvl w:ilvl="4">
      <w:start w:val="1"/>
      <w:numFmt w:val="decimal"/>
      <w:isLgl/>
      <w:lvlText w:val="%1.%2.%3.%4.%5."/>
      <w:lvlJc w:val="left"/>
      <w:pPr>
        <w:ind w:left="1635" w:hanging="109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5F6629DC"/>
    <w:multiLevelType w:val="multilevel"/>
    <w:tmpl w:val="27FA1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4D345C"/>
    <w:multiLevelType w:val="hybridMultilevel"/>
    <w:tmpl w:val="53FEB640"/>
    <w:lvl w:ilvl="0" w:tplc="32C62030">
      <w:start w:val="1"/>
      <w:numFmt w:val="decimal"/>
      <w:lvlText w:val="%1."/>
      <w:lvlJc w:val="left"/>
      <w:pPr>
        <w:ind w:left="928" w:hanging="360"/>
      </w:pPr>
      <w:rPr>
        <w:rFonts w:hint="default"/>
        <w:b w:val="0"/>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67"/>
    <w:rsid w:val="0007016E"/>
    <w:rsid w:val="000B1C32"/>
    <w:rsid w:val="000D676A"/>
    <w:rsid w:val="000E0BEC"/>
    <w:rsid w:val="00153C03"/>
    <w:rsid w:val="0016426D"/>
    <w:rsid w:val="001F546A"/>
    <w:rsid w:val="002579CB"/>
    <w:rsid w:val="002A1E33"/>
    <w:rsid w:val="002B1295"/>
    <w:rsid w:val="0034493E"/>
    <w:rsid w:val="00352167"/>
    <w:rsid w:val="00366D3F"/>
    <w:rsid w:val="003748A2"/>
    <w:rsid w:val="003A0C2C"/>
    <w:rsid w:val="003C0DEC"/>
    <w:rsid w:val="0059048E"/>
    <w:rsid w:val="00593AD0"/>
    <w:rsid w:val="005A4AAC"/>
    <w:rsid w:val="00625095"/>
    <w:rsid w:val="00632F98"/>
    <w:rsid w:val="00661557"/>
    <w:rsid w:val="008D2CD4"/>
    <w:rsid w:val="008D6245"/>
    <w:rsid w:val="009004A5"/>
    <w:rsid w:val="0094348D"/>
    <w:rsid w:val="00A15386"/>
    <w:rsid w:val="00A33ACE"/>
    <w:rsid w:val="00A87CD6"/>
    <w:rsid w:val="00B32545"/>
    <w:rsid w:val="00B334CD"/>
    <w:rsid w:val="00BB5293"/>
    <w:rsid w:val="00CA7228"/>
    <w:rsid w:val="00CB4FB9"/>
    <w:rsid w:val="00DB3B7E"/>
    <w:rsid w:val="00E66AE0"/>
    <w:rsid w:val="00EE31D5"/>
    <w:rsid w:val="00F741B4"/>
    <w:rsid w:val="00F97F80"/>
    <w:rsid w:val="00FC39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386"/>
    <w:pPr>
      <w:ind w:left="720"/>
      <w:contextualSpacing/>
    </w:pPr>
  </w:style>
  <w:style w:type="character" w:customStyle="1" w:styleId="1">
    <w:name w:val="Заглавие #1_"/>
    <w:basedOn w:val="a0"/>
    <w:link w:val="10"/>
    <w:locked/>
    <w:rsid w:val="00661557"/>
    <w:rPr>
      <w:rFonts w:ascii="Times New Roman" w:eastAsia="Times New Roman" w:hAnsi="Times New Roman" w:cs="Times New Roman"/>
      <w:b/>
      <w:bCs/>
      <w:spacing w:val="2"/>
      <w:sz w:val="21"/>
      <w:szCs w:val="21"/>
      <w:shd w:val="clear" w:color="auto" w:fill="FFFFFF"/>
    </w:rPr>
  </w:style>
  <w:style w:type="paragraph" w:customStyle="1" w:styleId="10">
    <w:name w:val="Заглавие #1"/>
    <w:basedOn w:val="a"/>
    <w:link w:val="1"/>
    <w:rsid w:val="00661557"/>
    <w:pPr>
      <w:widowControl w:val="0"/>
      <w:shd w:val="clear" w:color="auto" w:fill="FFFFFF"/>
      <w:spacing w:after="360" w:line="0" w:lineRule="atLeast"/>
      <w:jc w:val="center"/>
      <w:outlineLvl w:val="0"/>
    </w:pPr>
    <w:rPr>
      <w:rFonts w:ascii="Times New Roman" w:eastAsia="Times New Roman" w:hAnsi="Times New Roman" w:cs="Times New Roman"/>
      <w:b/>
      <w:bCs/>
      <w:spacing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386"/>
    <w:pPr>
      <w:ind w:left="720"/>
      <w:contextualSpacing/>
    </w:pPr>
  </w:style>
  <w:style w:type="character" w:customStyle="1" w:styleId="1">
    <w:name w:val="Заглавие #1_"/>
    <w:basedOn w:val="a0"/>
    <w:link w:val="10"/>
    <w:locked/>
    <w:rsid w:val="00661557"/>
    <w:rPr>
      <w:rFonts w:ascii="Times New Roman" w:eastAsia="Times New Roman" w:hAnsi="Times New Roman" w:cs="Times New Roman"/>
      <w:b/>
      <w:bCs/>
      <w:spacing w:val="2"/>
      <w:sz w:val="21"/>
      <w:szCs w:val="21"/>
      <w:shd w:val="clear" w:color="auto" w:fill="FFFFFF"/>
    </w:rPr>
  </w:style>
  <w:style w:type="paragraph" w:customStyle="1" w:styleId="10">
    <w:name w:val="Заглавие #1"/>
    <w:basedOn w:val="a"/>
    <w:link w:val="1"/>
    <w:rsid w:val="00661557"/>
    <w:pPr>
      <w:widowControl w:val="0"/>
      <w:shd w:val="clear" w:color="auto" w:fill="FFFFFF"/>
      <w:spacing w:after="360" w:line="0" w:lineRule="atLeast"/>
      <w:jc w:val="center"/>
      <w:outlineLvl w:val="0"/>
    </w:pPr>
    <w:rPr>
      <w:rFonts w:ascii="Times New Roman" w:eastAsia="Times New Roman" w:hAnsi="Times New Roman" w:cs="Times New Roman"/>
      <w:b/>
      <w:bCs/>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254354">
      <w:bodyDiv w:val="1"/>
      <w:marLeft w:val="0"/>
      <w:marRight w:val="0"/>
      <w:marTop w:val="0"/>
      <w:marBottom w:val="0"/>
      <w:divBdr>
        <w:top w:val="none" w:sz="0" w:space="0" w:color="auto"/>
        <w:left w:val="none" w:sz="0" w:space="0" w:color="auto"/>
        <w:bottom w:val="none" w:sz="0" w:space="0" w:color="auto"/>
        <w:right w:val="none" w:sz="0" w:space="0" w:color="auto"/>
      </w:divBdr>
    </w:div>
    <w:div w:id="1016880446">
      <w:bodyDiv w:val="1"/>
      <w:marLeft w:val="0"/>
      <w:marRight w:val="0"/>
      <w:marTop w:val="0"/>
      <w:marBottom w:val="0"/>
      <w:divBdr>
        <w:top w:val="none" w:sz="0" w:space="0" w:color="auto"/>
        <w:left w:val="none" w:sz="0" w:space="0" w:color="auto"/>
        <w:bottom w:val="none" w:sz="0" w:space="0" w:color="auto"/>
        <w:right w:val="none" w:sz="0" w:space="0" w:color="auto"/>
      </w:divBdr>
    </w:div>
    <w:div w:id="18642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177</Words>
  <Characters>1013</Characters>
  <Application>Microsoft Office Word</Application>
  <DocSecurity>0</DocSecurity>
  <Lines>8</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Dimitrova</cp:lastModifiedBy>
  <cp:revision>24</cp:revision>
  <dcterms:created xsi:type="dcterms:W3CDTF">2023-09-12T07:00:00Z</dcterms:created>
  <dcterms:modified xsi:type="dcterms:W3CDTF">2023-11-01T14:00:00Z</dcterms:modified>
</cp:coreProperties>
</file>