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670AB7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bookmarkStart w:id="0" w:name="_GoBack"/>
      <w:bookmarkEnd w:id="0"/>
      <w:r w:rsidRPr="00670AB7">
        <w:rPr>
          <w:b/>
          <w:spacing w:val="3"/>
          <w:lang w:eastAsia="en-US"/>
        </w:rPr>
        <w:t xml:space="preserve">ОБЩИНСКА </w:t>
      </w:r>
      <w:r w:rsidRPr="00670AB7">
        <w:rPr>
          <w:b/>
          <w:spacing w:val="3"/>
          <w:lang w:eastAsia="en-US"/>
        </w:rPr>
        <w:tab/>
        <w:t>ИЗБИРАТЕЛНА КОМИСИЯ</w:t>
      </w:r>
    </w:p>
    <w:p w:rsidR="004657AC" w:rsidRPr="00670AB7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670AB7">
        <w:rPr>
          <w:b/>
          <w:spacing w:val="3"/>
          <w:lang w:eastAsia="en-US"/>
        </w:rPr>
        <w:t>ОБЩИНА АЙТОС, ОБЛАСТ БУРГАС</w:t>
      </w:r>
    </w:p>
    <w:p w:rsidR="00D83703" w:rsidRPr="00670AB7" w:rsidRDefault="00D83703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bCs/>
          <w:spacing w:val="3"/>
          <w:lang w:eastAsia="en-US"/>
        </w:rPr>
      </w:pPr>
      <w:r w:rsidRPr="00670AB7">
        <w:rPr>
          <w:b/>
          <w:bCs/>
          <w:spacing w:val="3"/>
          <w:lang w:eastAsia="en-US"/>
        </w:rPr>
        <w:t>ЧАСТИЧЕН</w:t>
      </w:r>
      <w:r w:rsidR="00E803EB" w:rsidRPr="00670AB7">
        <w:rPr>
          <w:b/>
          <w:bCs/>
          <w:spacing w:val="3"/>
          <w:lang w:eastAsia="en-US"/>
        </w:rPr>
        <w:t xml:space="preserve"> ИЗБОР</w:t>
      </w:r>
      <w:r w:rsidR="004657AC" w:rsidRPr="00670AB7">
        <w:rPr>
          <w:b/>
          <w:bCs/>
          <w:spacing w:val="3"/>
          <w:lang w:eastAsia="en-US"/>
        </w:rPr>
        <w:t xml:space="preserve"> ЗА KМЕТ НА КМЕТСТВО </w:t>
      </w:r>
      <w:r w:rsidRPr="00670AB7">
        <w:rPr>
          <w:b/>
          <w:bCs/>
          <w:spacing w:val="3"/>
          <w:lang w:eastAsia="en-US"/>
        </w:rPr>
        <w:t>МЪГЛЕН</w:t>
      </w:r>
    </w:p>
    <w:p w:rsidR="004657AC" w:rsidRPr="00670AB7" w:rsidRDefault="004657AC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 w:rsidRPr="00670AB7">
        <w:rPr>
          <w:b/>
          <w:bCs/>
          <w:spacing w:val="3"/>
          <w:shd w:val="clear" w:color="auto" w:fill="FFFFFF"/>
          <w:lang w:eastAsia="en-US"/>
        </w:rPr>
        <w:t> </w:t>
      </w:r>
      <w:r w:rsidR="00D83703" w:rsidRPr="00670AB7">
        <w:rPr>
          <w:b/>
          <w:bCs/>
          <w:spacing w:val="3"/>
          <w:lang w:eastAsia="en-US"/>
        </w:rPr>
        <w:t>28</w:t>
      </w:r>
      <w:r w:rsidR="00FB5EBC" w:rsidRPr="00670AB7">
        <w:rPr>
          <w:b/>
          <w:bCs/>
          <w:spacing w:val="3"/>
          <w:lang w:eastAsia="en-US"/>
        </w:rPr>
        <w:t xml:space="preserve"> </w:t>
      </w:r>
      <w:r w:rsidR="00D83703" w:rsidRPr="00670AB7">
        <w:rPr>
          <w:b/>
          <w:bCs/>
          <w:spacing w:val="3"/>
          <w:lang w:eastAsia="en-US"/>
        </w:rPr>
        <w:t>ФЕВРУАРИ 2021</w:t>
      </w:r>
      <w:r w:rsidR="00FB5EBC" w:rsidRPr="00670AB7">
        <w:rPr>
          <w:b/>
          <w:bCs/>
          <w:spacing w:val="3"/>
          <w:lang w:eastAsia="en-US"/>
        </w:rPr>
        <w:t xml:space="preserve"> г.</w:t>
      </w:r>
    </w:p>
    <w:p w:rsidR="004657AC" w:rsidRPr="00670AB7" w:rsidRDefault="004657AC" w:rsidP="004657AC">
      <w:pPr>
        <w:jc w:val="center"/>
        <w:outlineLvl w:val="0"/>
        <w:rPr>
          <w:b/>
        </w:rPr>
      </w:pPr>
      <w:r w:rsidRPr="00670AB7">
        <w:rPr>
          <w:b/>
        </w:rPr>
        <w:t>ПРОТОКОЛ</w:t>
      </w:r>
    </w:p>
    <w:p w:rsidR="004657AC" w:rsidRPr="00670AB7" w:rsidRDefault="004236E7" w:rsidP="004657AC">
      <w:pPr>
        <w:jc w:val="center"/>
        <w:rPr>
          <w:b/>
        </w:rPr>
      </w:pPr>
      <w:r>
        <w:rPr>
          <w:b/>
        </w:rPr>
        <w:t>№ 44</w:t>
      </w:r>
    </w:p>
    <w:p w:rsidR="004657AC" w:rsidRPr="00670AB7" w:rsidRDefault="004657AC" w:rsidP="004657AC">
      <w:pPr>
        <w:ind w:firstLine="540"/>
        <w:jc w:val="both"/>
        <w:rPr>
          <w:b/>
        </w:rPr>
      </w:pPr>
    </w:p>
    <w:p w:rsidR="004657AC" w:rsidRPr="00670AB7" w:rsidRDefault="00C744E2" w:rsidP="004657AC">
      <w:pPr>
        <w:ind w:firstLine="540"/>
        <w:jc w:val="both"/>
      </w:pPr>
      <w:r w:rsidRPr="00670AB7">
        <w:t xml:space="preserve">На </w:t>
      </w:r>
      <w:r w:rsidR="004236E7">
        <w:t>21</w:t>
      </w:r>
      <w:r w:rsidR="006614E9" w:rsidRPr="00670AB7">
        <w:t>.02</w:t>
      </w:r>
      <w:r w:rsidR="001D2228" w:rsidRPr="00670AB7">
        <w:t>.202</w:t>
      </w:r>
      <w:r w:rsidR="004C7324" w:rsidRPr="00670AB7">
        <w:t>1</w:t>
      </w:r>
      <w:r w:rsidR="004657AC" w:rsidRPr="00670AB7">
        <w:t xml:space="preserve"> год., се проведе заседание на Общинска избирателна комисия – Айтос, об</w:t>
      </w:r>
      <w:r w:rsidR="00D83703" w:rsidRPr="00670AB7">
        <w:t>ласт Бургас, назначена с Решения</w:t>
      </w:r>
      <w:r w:rsidR="004657AC" w:rsidRPr="00670AB7">
        <w:t xml:space="preserve"> № 802-МИ/27.08.2019</w:t>
      </w:r>
      <w:r w:rsidR="004657AC" w:rsidRPr="00670AB7">
        <w:rPr>
          <w:lang w:val="en-US"/>
        </w:rPr>
        <w:t xml:space="preserve">  </w:t>
      </w:r>
      <w:r w:rsidR="00D83703" w:rsidRPr="00670AB7">
        <w:t xml:space="preserve">год.,№ </w:t>
      </w:r>
      <w:r w:rsidR="001D2228" w:rsidRPr="00670AB7">
        <w:t xml:space="preserve">1809-МИ/21.05.2020 год. </w:t>
      </w:r>
      <w:r w:rsidR="00D83703" w:rsidRPr="00670AB7">
        <w:t>и №1944-МИ/21.01.2021</w:t>
      </w:r>
      <w:r w:rsidR="004C7324" w:rsidRPr="00670AB7">
        <w:t xml:space="preserve"> </w:t>
      </w:r>
      <w:r w:rsidR="00D83703" w:rsidRPr="00670AB7">
        <w:t xml:space="preserve">год. </w:t>
      </w:r>
      <w:r w:rsidR="004657AC" w:rsidRPr="00670AB7">
        <w:t xml:space="preserve">на ЦИК за </w:t>
      </w:r>
      <w:r w:rsidR="00D83703" w:rsidRPr="00670AB7">
        <w:t>частичен</w:t>
      </w:r>
      <w:r w:rsidR="001A50A9" w:rsidRPr="00670AB7">
        <w:t xml:space="preserve"> </w:t>
      </w:r>
      <w:r w:rsidR="0033648A" w:rsidRPr="00670AB7">
        <w:t>избор</w:t>
      </w:r>
      <w:r w:rsidR="004657AC" w:rsidRPr="00670AB7">
        <w:t xml:space="preserve"> за</w:t>
      </w:r>
      <w:r w:rsidR="004657AC" w:rsidRPr="00670AB7">
        <w:rPr>
          <w:lang w:val="en-US"/>
        </w:rPr>
        <w:t xml:space="preserve"> </w:t>
      </w:r>
      <w:r w:rsidR="001A50A9" w:rsidRPr="00670AB7">
        <w:t xml:space="preserve">кмет на кметство </w:t>
      </w:r>
      <w:r w:rsidR="00D83703" w:rsidRPr="00670AB7">
        <w:t>Мъглен</w:t>
      </w:r>
      <w:r w:rsidR="001A50A9" w:rsidRPr="00670AB7">
        <w:t xml:space="preserve"> на </w:t>
      </w:r>
      <w:r w:rsidR="00D83703" w:rsidRPr="00670AB7">
        <w:t>28.02.2021</w:t>
      </w:r>
      <w:r w:rsidR="001A50A9" w:rsidRPr="00670AB7">
        <w:t xml:space="preserve"> г. </w:t>
      </w:r>
      <w:r w:rsidR="004657AC" w:rsidRPr="00670AB7">
        <w:t>в състав:</w:t>
      </w:r>
    </w:p>
    <w:p w:rsidR="004657AC" w:rsidRPr="00670AB7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670AB7" w:rsidRPr="00670AB7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pPr>
              <w:rPr>
                <w:b/>
                <w:bCs/>
              </w:rPr>
            </w:pPr>
            <w:r w:rsidRPr="00670AB7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pPr>
              <w:rPr>
                <w:b/>
                <w:bCs/>
              </w:rPr>
            </w:pPr>
            <w:r w:rsidRPr="00670AB7">
              <w:rPr>
                <w:b/>
                <w:bCs/>
              </w:rPr>
              <w:t>Име, презиме, фамилия</w:t>
            </w:r>
          </w:p>
        </w:tc>
      </w:tr>
      <w:tr w:rsidR="00670AB7" w:rsidRPr="00670AB7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r w:rsidRPr="00670AB7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r w:rsidRPr="00670AB7">
              <w:t>Силвия Стоянова Желева</w:t>
            </w:r>
          </w:p>
        </w:tc>
      </w:tr>
      <w:tr w:rsidR="00670AB7" w:rsidRPr="00670AB7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r w:rsidRPr="00670AB7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r w:rsidRPr="00670AB7">
              <w:t>Дилек Мустафа Ибрям</w:t>
            </w:r>
          </w:p>
        </w:tc>
      </w:tr>
      <w:tr w:rsidR="00670AB7" w:rsidRPr="00670AB7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r w:rsidRPr="00670AB7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r w:rsidRPr="00670AB7">
              <w:t>Николай Христов Димитров</w:t>
            </w:r>
          </w:p>
        </w:tc>
      </w:tr>
      <w:tr w:rsidR="00670AB7" w:rsidRPr="00670AB7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670AB7" w:rsidRDefault="00D22B5A">
            <w:r w:rsidRPr="00670AB7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670AB7" w:rsidRDefault="002C24AA">
            <w:r w:rsidRPr="00670AB7">
              <w:t>Илияна Вълканова Гугалова</w:t>
            </w:r>
          </w:p>
        </w:tc>
      </w:tr>
      <w:tr w:rsidR="00670AB7" w:rsidRPr="00670AB7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r w:rsidRPr="00670AB7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890C3F">
            <w:r w:rsidRPr="00670AB7">
              <w:t>Милена Димитрова Арабаджиева</w:t>
            </w:r>
          </w:p>
        </w:tc>
      </w:tr>
      <w:tr w:rsidR="00670AB7" w:rsidRPr="00670AB7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r w:rsidRPr="00670AB7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r w:rsidRPr="00670AB7">
              <w:t>Радка Димитрова Недкова</w:t>
            </w:r>
          </w:p>
        </w:tc>
      </w:tr>
      <w:tr w:rsidR="00670AB7" w:rsidRPr="00670AB7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670AB7" w:rsidRDefault="00C744E2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670AB7" w:rsidRDefault="00C744E2">
            <w:r w:rsidRPr="00670AB7">
              <w:t>Павлета Паунова Пантелеева</w:t>
            </w:r>
          </w:p>
        </w:tc>
      </w:tr>
      <w:tr w:rsidR="00670AB7" w:rsidRPr="00670AB7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r w:rsidRPr="00670AB7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r w:rsidRPr="00670AB7">
              <w:t>Светломир Щерев Богацевски</w:t>
            </w:r>
          </w:p>
        </w:tc>
      </w:tr>
      <w:tr w:rsidR="00670AB7" w:rsidRPr="00670AB7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670AB7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670AB7" w:rsidRDefault="004657AC">
            <w:r w:rsidRPr="00670AB7">
              <w:t>Николинка Крумова Стоева</w:t>
            </w:r>
          </w:p>
        </w:tc>
      </w:tr>
      <w:tr w:rsidR="00670AB7" w:rsidRPr="00670AB7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4657AC">
            <w:r w:rsidRPr="00670AB7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670AB7" w:rsidRDefault="00D83703" w:rsidP="004657AC">
            <w:r w:rsidRPr="00670AB7">
              <w:t>Златина Кирова Иванова</w:t>
            </w:r>
          </w:p>
        </w:tc>
      </w:tr>
      <w:tr w:rsidR="004236E7" w:rsidRPr="00670AB7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36E7" w:rsidRPr="00670AB7" w:rsidRDefault="004236E7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36E7" w:rsidRPr="00670AB7" w:rsidRDefault="004236E7" w:rsidP="004657AC">
            <w:r w:rsidRPr="00670AB7">
              <w:t>Ралица Златанова Момчева</w:t>
            </w:r>
          </w:p>
        </w:tc>
      </w:tr>
      <w:tr w:rsidR="004236E7" w:rsidRPr="00670AB7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36E7" w:rsidRPr="00670AB7" w:rsidRDefault="004236E7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36E7" w:rsidRPr="00670AB7" w:rsidRDefault="004236E7" w:rsidP="004657AC">
            <w:r w:rsidRPr="00670AB7">
              <w:t>Пенчо Радков Пенчев</w:t>
            </w:r>
          </w:p>
        </w:tc>
      </w:tr>
    </w:tbl>
    <w:p w:rsidR="004657AC" w:rsidRPr="00670AB7" w:rsidRDefault="004657AC" w:rsidP="004657AC">
      <w:pPr>
        <w:jc w:val="both"/>
      </w:pPr>
    </w:p>
    <w:p w:rsidR="00B76D15" w:rsidRPr="00670AB7" w:rsidRDefault="00B76D15" w:rsidP="00B76D15">
      <w:pPr>
        <w:ind w:firstLine="540"/>
        <w:jc w:val="both"/>
      </w:pPr>
      <w:r w:rsidRPr="00670AB7">
        <w:t>Силвия Желева, председател на ОИК, откри заседанието и поздрави членовете.</w:t>
      </w:r>
    </w:p>
    <w:p w:rsidR="004657AC" w:rsidRPr="00670AB7" w:rsidRDefault="00B76D15" w:rsidP="00B76D15">
      <w:pPr>
        <w:ind w:firstLine="540"/>
        <w:jc w:val="both"/>
      </w:pPr>
      <w:r w:rsidRPr="00670AB7">
        <w:t>Присъстват  1</w:t>
      </w:r>
      <w:r w:rsidR="004236E7">
        <w:t>2</w:t>
      </w:r>
      <w:r w:rsidR="00D22B5A" w:rsidRPr="00670AB7">
        <w:t xml:space="preserve">, отсъства по уважителни причини </w:t>
      </w:r>
      <w:r w:rsidR="004236E7" w:rsidRPr="00670AB7">
        <w:t>Недялко Иванов Койчев</w:t>
      </w:r>
      <w:r w:rsidR="002C24AA" w:rsidRPr="00670AB7">
        <w:t>.</w:t>
      </w:r>
    </w:p>
    <w:p w:rsidR="004657AC" w:rsidRPr="00670AB7" w:rsidRDefault="004657AC" w:rsidP="004657AC">
      <w:pPr>
        <w:jc w:val="both"/>
      </w:pPr>
    </w:p>
    <w:p w:rsidR="004657AC" w:rsidRDefault="004657AC" w:rsidP="004657AC">
      <w:pPr>
        <w:ind w:firstLine="540"/>
        <w:jc w:val="both"/>
      </w:pPr>
      <w:r w:rsidRPr="00670AB7">
        <w:t>На лице е необходимият кворум и заседанието се проведе при следния дневен ред:</w:t>
      </w:r>
    </w:p>
    <w:p w:rsidR="004236E7" w:rsidRPr="00670AB7" w:rsidRDefault="004236E7" w:rsidP="004657AC">
      <w:pPr>
        <w:ind w:firstLine="540"/>
        <w:jc w:val="both"/>
      </w:pPr>
    </w:p>
    <w:p w:rsidR="004236E7" w:rsidRPr="004236E7" w:rsidRDefault="004236E7" w:rsidP="004236E7">
      <w:pPr>
        <w:numPr>
          <w:ilvl w:val="0"/>
          <w:numId w:val="1"/>
        </w:numPr>
        <w:shd w:val="clear" w:color="auto" w:fill="FFFFFF"/>
        <w:spacing w:after="200" w:line="360" w:lineRule="auto"/>
        <w:jc w:val="both"/>
        <w:rPr>
          <w:lang w:eastAsia="en-US"/>
        </w:rPr>
      </w:pPr>
      <w:proofErr w:type="spellStart"/>
      <w:r w:rsidRPr="004236E7">
        <w:rPr>
          <w:lang w:val="en-US"/>
        </w:rPr>
        <w:t>Регистрация</w:t>
      </w:r>
      <w:proofErr w:type="spellEnd"/>
      <w:r w:rsidRPr="004236E7">
        <w:rPr>
          <w:lang w:val="en-US"/>
        </w:rPr>
        <w:t xml:space="preserve"> </w:t>
      </w:r>
      <w:proofErr w:type="spellStart"/>
      <w:r w:rsidRPr="004236E7">
        <w:rPr>
          <w:lang w:val="en-US"/>
        </w:rPr>
        <w:t>на</w:t>
      </w:r>
      <w:proofErr w:type="spellEnd"/>
      <w:r w:rsidRPr="004236E7">
        <w:rPr>
          <w:lang w:val="en-US"/>
        </w:rPr>
        <w:t xml:space="preserve"> </w:t>
      </w:r>
      <w:proofErr w:type="spellStart"/>
      <w:r w:rsidRPr="004236E7">
        <w:rPr>
          <w:lang w:val="en-US"/>
        </w:rPr>
        <w:t>застъпници</w:t>
      </w:r>
      <w:proofErr w:type="spellEnd"/>
      <w:r w:rsidRPr="004236E7">
        <w:rPr>
          <w:lang w:val="en-US"/>
        </w:rPr>
        <w:t xml:space="preserve"> </w:t>
      </w:r>
    </w:p>
    <w:p w:rsidR="004236E7" w:rsidRPr="004236E7" w:rsidRDefault="004236E7" w:rsidP="004236E7">
      <w:pPr>
        <w:numPr>
          <w:ilvl w:val="0"/>
          <w:numId w:val="1"/>
        </w:numPr>
        <w:shd w:val="clear" w:color="auto" w:fill="FFFFFF"/>
        <w:spacing w:after="200" w:line="360" w:lineRule="auto"/>
        <w:jc w:val="both"/>
        <w:rPr>
          <w:lang w:eastAsia="en-US"/>
        </w:rPr>
      </w:pPr>
      <w:r w:rsidRPr="004236E7">
        <w:rPr>
          <w:lang w:eastAsia="en-US"/>
        </w:rPr>
        <w:t>Разни.</w:t>
      </w:r>
    </w:p>
    <w:p w:rsidR="006614E9" w:rsidRPr="00670AB7" w:rsidRDefault="006614E9" w:rsidP="006614E9">
      <w:pPr>
        <w:shd w:val="clear" w:color="auto" w:fill="FFFFFF"/>
        <w:spacing w:after="150"/>
        <w:contextualSpacing/>
        <w:jc w:val="both"/>
      </w:pPr>
    </w:p>
    <w:p w:rsidR="006614E9" w:rsidRDefault="006614E9" w:rsidP="006614E9">
      <w:pPr>
        <w:shd w:val="clear" w:color="auto" w:fill="FFFFFF"/>
        <w:spacing w:after="150"/>
        <w:contextualSpacing/>
        <w:jc w:val="both"/>
      </w:pPr>
    </w:p>
    <w:p w:rsidR="004236E7" w:rsidRDefault="004236E7" w:rsidP="006614E9">
      <w:pPr>
        <w:shd w:val="clear" w:color="auto" w:fill="FFFFFF"/>
        <w:spacing w:after="150"/>
        <w:contextualSpacing/>
        <w:jc w:val="both"/>
      </w:pPr>
    </w:p>
    <w:p w:rsidR="004236E7" w:rsidRDefault="004236E7" w:rsidP="006614E9">
      <w:pPr>
        <w:shd w:val="clear" w:color="auto" w:fill="FFFFFF"/>
        <w:spacing w:after="150"/>
        <w:contextualSpacing/>
        <w:jc w:val="both"/>
      </w:pPr>
    </w:p>
    <w:p w:rsidR="004236E7" w:rsidRDefault="004236E7" w:rsidP="006614E9">
      <w:pPr>
        <w:shd w:val="clear" w:color="auto" w:fill="FFFFFF"/>
        <w:spacing w:after="150"/>
        <w:contextualSpacing/>
        <w:jc w:val="both"/>
      </w:pPr>
    </w:p>
    <w:p w:rsidR="006614E9" w:rsidRPr="00670AB7" w:rsidRDefault="006614E9" w:rsidP="006614E9">
      <w:pPr>
        <w:shd w:val="clear" w:color="auto" w:fill="FFFFFF"/>
        <w:spacing w:after="150"/>
        <w:contextualSpacing/>
        <w:jc w:val="both"/>
      </w:pPr>
    </w:p>
    <w:p w:rsidR="004657AC" w:rsidRPr="00670AB7" w:rsidRDefault="004657AC" w:rsidP="004657AC">
      <w:pPr>
        <w:ind w:firstLine="540"/>
        <w:jc w:val="both"/>
        <w:rPr>
          <w:b/>
          <w:u w:val="single"/>
        </w:rPr>
      </w:pPr>
      <w:r w:rsidRPr="00670AB7">
        <w:rPr>
          <w:b/>
          <w:u w:val="single"/>
        </w:rPr>
        <w:lastRenderedPageBreak/>
        <w:t>По т.1 от дневния ред</w:t>
      </w:r>
    </w:p>
    <w:p w:rsidR="004236E7" w:rsidRPr="004236E7" w:rsidRDefault="004236E7" w:rsidP="004236E7">
      <w:pPr>
        <w:shd w:val="clear" w:color="auto" w:fill="FFFFFF"/>
        <w:spacing w:before="100" w:beforeAutospacing="1" w:after="100" w:afterAutospacing="1"/>
        <w:jc w:val="center"/>
        <w:rPr>
          <w:b/>
          <w:szCs w:val="34"/>
        </w:rPr>
      </w:pPr>
      <w:r w:rsidRPr="004236E7">
        <w:rPr>
          <w:b/>
          <w:szCs w:val="34"/>
        </w:rPr>
        <w:t>РЕШЕНИЕ</w:t>
      </w:r>
      <w:r w:rsidRPr="004236E7">
        <w:rPr>
          <w:b/>
          <w:szCs w:val="34"/>
        </w:rPr>
        <w:br/>
        <w:t>№ 191-ЧИ</w:t>
      </w:r>
      <w:r w:rsidRPr="004236E7">
        <w:rPr>
          <w:b/>
          <w:szCs w:val="34"/>
        </w:rPr>
        <w:br/>
        <w:t>Айтос, 21.02.2021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b/>
          <w:sz w:val="22"/>
          <w:szCs w:val="22"/>
        </w:rPr>
        <w:t>ОТНОСНО:</w:t>
      </w:r>
      <w:r w:rsidRPr="004236E7">
        <w:rPr>
          <w:sz w:val="21"/>
          <w:szCs w:val="21"/>
        </w:rPr>
        <w:t xml:space="preserve"> </w:t>
      </w:r>
      <w:r w:rsidRPr="004236E7">
        <w:rPr>
          <w:sz w:val="22"/>
          <w:szCs w:val="22"/>
        </w:rPr>
        <w:t>Регистрация на застъпници на кандидат за кмет на кметство Мъглен, издигнати от Инициативен комитет Межди Юсеин Ахмед в частичен избор за кмет на кметство Мъглен на 28 февруари 2021 г.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Подадено е заявление /Приложение № 72-МИ-НЧ/ с вх. № 01/15.02.2021 г., в 11.00 ч., подписано от Мустафа Мухарем Мустафа, ЕГН***,  чрез адв. Тургай Рафет Хасан - упълномощен представител на Инициативен комитет Межди Юсеин Ахмед за регистрация на застъпници на кандидат за кмет на кметство Мъглен – Межди Юсеин Ахмед , издигнат от Инициативен комитет Межди Юсеин Ахмед</w:t>
      </w:r>
      <w:r w:rsidRPr="004236E7">
        <w:rPr>
          <w:i/>
          <w:iCs/>
          <w:sz w:val="22"/>
          <w:szCs w:val="22"/>
        </w:rPr>
        <w:t> </w:t>
      </w:r>
      <w:r w:rsidRPr="004236E7">
        <w:rPr>
          <w:sz w:val="22"/>
          <w:szCs w:val="22"/>
        </w:rPr>
        <w:t>в частичен за кмет на кметство Мъглен 28 февруари 2021 г.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Към заявлението са представени всички изискуеми документи, съгласно изискванията на чл. 117 и чл.118 от ИК и Решение № 1080-МИ от 12.09.2019 г. на ЦИК 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Предвид това и на основание  чл. 87, ал. 1, т. 18, във връзка с чл. 117, ал. 3 и ал. 4, и чл. 118, ал. 2 от ИК и Решение № 1080 – МИ от 12.09.2019 г. на ЦИК,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Общинска избирателна комисия- Айтос,</w:t>
      </w:r>
    </w:p>
    <w:p w:rsidR="004236E7" w:rsidRPr="004236E7" w:rsidRDefault="004236E7" w:rsidP="004236E7">
      <w:pPr>
        <w:shd w:val="clear" w:color="auto" w:fill="FFFFFF"/>
        <w:spacing w:after="150"/>
        <w:jc w:val="center"/>
        <w:rPr>
          <w:sz w:val="22"/>
          <w:szCs w:val="21"/>
        </w:rPr>
      </w:pPr>
    </w:p>
    <w:p w:rsidR="004236E7" w:rsidRPr="004236E7" w:rsidRDefault="004236E7" w:rsidP="004236E7">
      <w:pPr>
        <w:shd w:val="clear" w:color="auto" w:fill="FFFFFF"/>
        <w:spacing w:after="150"/>
        <w:jc w:val="center"/>
        <w:rPr>
          <w:sz w:val="22"/>
          <w:szCs w:val="21"/>
        </w:rPr>
      </w:pPr>
      <w:r w:rsidRPr="004236E7">
        <w:rPr>
          <w:b/>
          <w:bCs/>
          <w:sz w:val="22"/>
          <w:szCs w:val="21"/>
        </w:rPr>
        <w:t>Р Е Ш И: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1"/>
          <w:szCs w:val="21"/>
        </w:rPr>
      </w:pPr>
      <w:r w:rsidRPr="004236E7">
        <w:rPr>
          <w:sz w:val="21"/>
          <w:szCs w:val="21"/>
        </w:rPr>
        <w:t> 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b/>
          <w:bCs/>
          <w:sz w:val="22"/>
          <w:szCs w:val="22"/>
        </w:rPr>
        <w:t>РЕГИСТРИРА</w:t>
      </w:r>
      <w:r w:rsidRPr="004236E7">
        <w:rPr>
          <w:sz w:val="22"/>
          <w:szCs w:val="22"/>
        </w:rPr>
        <w:t>  2 /два/ броя застъпници на кандидат за кмет на кметство Мъглен – Межди Юсеин Ахмед,  издигнат от Инициативен комитет Между Юсеин Ахмед в частичен избор за кмет на кметство Мъглен на 28 февруари 2021 г., както следва: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 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9770"/>
      </w:tblGrid>
      <w:tr w:rsidR="004236E7" w:rsidRPr="004236E7" w:rsidTr="004236E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6E7" w:rsidRPr="004236E7" w:rsidRDefault="004236E7" w:rsidP="004236E7">
            <w:pPr>
              <w:spacing w:after="150"/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№ по ред</w:t>
            </w:r>
          </w:p>
        </w:tc>
        <w:tc>
          <w:tcPr>
            <w:tcW w:w="8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6E7" w:rsidRPr="004236E7" w:rsidRDefault="004236E7" w:rsidP="004236E7">
            <w:pPr>
              <w:spacing w:after="150"/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Собствено, бащино и фамилно име на застъпника</w:t>
            </w:r>
          </w:p>
        </w:tc>
      </w:tr>
      <w:tr w:rsidR="004236E7" w:rsidRPr="004236E7" w:rsidTr="004236E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6E7" w:rsidRPr="004236E7" w:rsidRDefault="004236E7" w:rsidP="004236E7">
            <w:pPr>
              <w:spacing w:after="150"/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1</w:t>
            </w:r>
          </w:p>
        </w:tc>
        <w:tc>
          <w:tcPr>
            <w:tcW w:w="8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6E7" w:rsidRPr="004236E7" w:rsidRDefault="004236E7" w:rsidP="004236E7">
            <w:pPr>
              <w:spacing w:after="150"/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АНИФЕ АЛИ МУСА</w:t>
            </w:r>
          </w:p>
        </w:tc>
      </w:tr>
      <w:tr w:rsidR="004236E7" w:rsidRPr="004236E7" w:rsidTr="004236E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6E7" w:rsidRPr="004236E7" w:rsidRDefault="004236E7" w:rsidP="004236E7">
            <w:pPr>
              <w:spacing w:after="150"/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2</w:t>
            </w:r>
          </w:p>
        </w:tc>
        <w:tc>
          <w:tcPr>
            <w:tcW w:w="8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6E7" w:rsidRPr="004236E7" w:rsidRDefault="004236E7" w:rsidP="004236E7">
            <w:pPr>
              <w:spacing w:after="150"/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ЕМИНЕ ДИЛЯВЕР АХМЕД</w:t>
            </w:r>
          </w:p>
        </w:tc>
      </w:tr>
    </w:tbl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 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b/>
          <w:bCs/>
          <w:sz w:val="22"/>
          <w:szCs w:val="22"/>
        </w:rPr>
        <w:t>ИЗДАВА </w:t>
      </w:r>
      <w:r w:rsidRPr="004236E7">
        <w:rPr>
          <w:sz w:val="22"/>
          <w:szCs w:val="22"/>
        </w:rPr>
        <w:t>удостоверения на регистрирани застъпници.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Неразделна част от това решение е Приложение № 1 на списъка на застъпниците.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Приложение № 1 не се обявява поради обстоятелството, че съдържа лични данни.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му, на основание чл.88 от ИК.</w:t>
      </w:r>
    </w:p>
    <w:p w:rsidR="004657AC" w:rsidRPr="004236E7" w:rsidRDefault="00890C3F" w:rsidP="004236E7">
      <w:pPr>
        <w:jc w:val="both"/>
        <w:rPr>
          <w:b/>
          <w:sz w:val="22"/>
          <w:szCs w:val="22"/>
        </w:rPr>
      </w:pPr>
      <w:r w:rsidRPr="004236E7">
        <w:rPr>
          <w:sz w:val="22"/>
          <w:szCs w:val="22"/>
        </w:rPr>
        <w:t xml:space="preserve"> </w:t>
      </w:r>
      <w:r w:rsidR="004657AC" w:rsidRPr="004236E7">
        <w:rPr>
          <w:b/>
          <w:sz w:val="22"/>
          <w:szCs w:val="22"/>
        </w:rPr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4236E7" w:rsidRPr="004236E7" w:rsidTr="00B54E06">
        <w:tc>
          <w:tcPr>
            <w:tcW w:w="850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членове</w:t>
            </w:r>
          </w:p>
        </w:tc>
        <w:tc>
          <w:tcPr>
            <w:tcW w:w="1275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против</w:t>
            </w:r>
          </w:p>
        </w:tc>
      </w:tr>
      <w:tr w:rsidR="004236E7" w:rsidRPr="004236E7" w:rsidTr="00B54E06">
        <w:tc>
          <w:tcPr>
            <w:tcW w:w="850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  <w:lang w:val="en-US"/>
              </w:rPr>
              <w:t>1</w:t>
            </w:r>
            <w:r w:rsidRPr="004236E7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Силвия Стоянова Желева</w:t>
            </w:r>
          </w:p>
        </w:tc>
        <w:tc>
          <w:tcPr>
            <w:tcW w:w="1275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B54E06">
        <w:tc>
          <w:tcPr>
            <w:tcW w:w="850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 xml:space="preserve">Дилек Мустафа Ибрям  </w:t>
            </w:r>
          </w:p>
        </w:tc>
        <w:tc>
          <w:tcPr>
            <w:tcW w:w="1275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B54E06">
        <w:tc>
          <w:tcPr>
            <w:tcW w:w="850" w:type="dxa"/>
          </w:tcPr>
          <w:p w:rsidR="004657AC" w:rsidRPr="004236E7" w:rsidRDefault="004236E7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3</w:t>
            </w:r>
            <w:r w:rsidR="004657AC" w:rsidRPr="004236E7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Николай Христов Димитров</w:t>
            </w:r>
          </w:p>
        </w:tc>
        <w:tc>
          <w:tcPr>
            <w:tcW w:w="1275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B54E06">
        <w:tc>
          <w:tcPr>
            <w:tcW w:w="850" w:type="dxa"/>
          </w:tcPr>
          <w:p w:rsidR="002C24AA" w:rsidRPr="004236E7" w:rsidRDefault="004236E7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4</w:t>
            </w:r>
            <w:r w:rsidR="002C24AA" w:rsidRPr="004236E7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2C24AA" w:rsidRPr="004236E7" w:rsidRDefault="002C24AA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Илияна Вълканова Гугалова</w:t>
            </w:r>
          </w:p>
        </w:tc>
        <w:tc>
          <w:tcPr>
            <w:tcW w:w="1275" w:type="dxa"/>
          </w:tcPr>
          <w:p w:rsidR="002C24AA" w:rsidRPr="004236E7" w:rsidRDefault="002C24AA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2C24AA" w:rsidRPr="004236E7" w:rsidRDefault="002C24AA" w:rsidP="004236E7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B54E06">
        <w:tc>
          <w:tcPr>
            <w:tcW w:w="850" w:type="dxa"/>
          </w:tcPr>
          <w:p w:rsidR="004657AC" w:rsidRPr="004236E7" w:rsidRDefault="004236E7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5</w:t>
            </w:r>
            <w:r w:rsidR="004657AC" w:rsidRPr="004236E7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4657AC" w:rsidRPr="004236E7" w:rsidRDefault="00890C3F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Милена Димитрова Арабаджиева</w:t>
            </w:r>
          </w:p>
        </w:tc>
        <w:tc>
          <w:tcPr>
            <w:tcW w:w="1275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B54E06">
        <w:tc>
          <w:tcPr>
            <w:tcW w:w="850" w:type="dxa"/>
          </w:tcPr>
          <w:p w:rsidR="004657AC" w:rsidRPr="004236E7" w:rsidRDefault="004236E7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lastRenderedPageBreak/>
              <w:t>6</w:t>
            </w:r>
            <w:r w:rsidR="004657AC" w:rsidRPr="004236E7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B54E06">
        <w:tc>
          <w:tcPr>
            <w:tcW w:w="850" w:type="dxa"/>
          </w:tcPr>
          <w:p w:rsidR="00C744E2" w:rsidRPr="004236E7" w:rsidRDefault="004236E7" w:rsidP="004236E7">
            <w:pPr>
              <w:jc w:val="both"/>
              <w:rPr>
                <w:sz w:val="22"/>
                <w:szCs w:val="22"/>
                <w:lang w:val="en-US"/>
              </w:rPr>
            </w:pPr>
            <w:r w:rsidRPr="004236E7">
              <w:rPr>
                <w:sz w:val="22"/>
                <w:szCs w:val="22"/>
              </w:rPr>
              <w:t>7</w:t>
            </w:r>
            <w:r w:rsidR="00C744E2" w:rsidRPr="004236E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962" w:type="dxa"/>
          </w:tcPr>
          <w:p w:rsidR="00C744E2" w:rsidRPr="004236E7" w:rsidRDefault="00C744E2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Павлета Паунова Пантелеева</w:t>
            </w:r>
          </w:p>
        </w:tc>
        <w:tc>
          <w:tcPr>
            <w:tcW w:w="1275" w:type="dxa"/>
          </w:tcPr>
          <w:p w:rsidR="00C744E2" w:rsidRPr="004236E7" w:rsidRDefault="00C744E2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C744E2" w:rsidRPr="004236E7" w:rsidRDefault="00C744E2" w:rsidP="004236E7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B54E06">
        <w:tc>
          <w:tcPr>
            <w:tcW w:w="850" w:type="dxa"/>
          </w:tcPr>
          <w:p w:rsidR="004657AC" w:rsidRPr="004236E7" w:rsidRDefault="004236E7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8</w:t>
            </w:r>
            <w:r w:rsidR="004657AC" w:rsidRPr="004236E7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Светломир Щерев Богацевски</w:t>
            </w:r>
          </w:p>
        </w:tc>
        <w:tc>
          <w:tcPr>
            <w:tcW w:w="1275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B54E06">
        <w:tc>
          <w:tcPr>
            <w:tcW w:w="850" w:type="dxa"/>
          </w:tcPr>
          <w:p w:rsidR="004657AC" w:rsidRPr="004236E7" w:rsidRDefault="004236E7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9</w:t>
            </w:r>
            <w:r w:rsidR="004657AC" w:rsidRPr="004236E7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Николинка Крумова Стоева</w:t>
            </w:r>
          </w:p>
        </w:tc>
        <w:tc>
          <w:tcPr>
            <w:tcW w:w="1275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236E7" w:rsidRPr="004236E7" w:rsidTr="00B54E06">
        <w:tc>
          <w:tcPr>
            <w:tcW w:w="850" w:type="dxa"/>
          </w:tcPr>
          <w:p w:rsidR="004657AC" w:rsidRPr="004236E7" w:rsidRDefault="00C744E2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1</w:t>
            </w:r>
            <w:r w:rsidR="004236E7" w:rsidRPr="004236E7">
              <w:rPr>
                <w:sz w:val="22"/>
                <w:szCs w:val="22"/>
              </w:rPr>
              <w:t>0</w:t>
            </w:r>
            <w:r w:rsidR="004657AC" w:rsidRPr="004236E7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4657AC" w:rsidRPr="004236E7" w:rsidRDefault="00D83703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Златина Кирова Иванова</w:t>
            </w:r>
          </w:p>
        </w:tc>
        <w:tc>
          <w:tcPr>
            <w:tcW w:w="1275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657AC" w:rsidRPr="004236E7" w:rsidRDefault="004657AC" w:rsidP="004236E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236E7" w:rsidRPr="004236E7" w:rsidTr="00B54E06">
        <w:tc>
          <w:tcPr>
            <w:tcW w:w="850" w:type="dxa"/>
          </w:tcPr>
          <w:p w:rsidR="004236E7" w:rsidRPr="004236E7" w:rsidRDefault="004236E7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11.</w:t>
            </w:r>
          </w:p>
        </w:tc>
        <w:tc>
          <w:tcPr>
            <w:tcW w:w="4962" w:type="dxa"/>
          </w:tcPr>
          <w:p w:rsidR="004236E7" w:rsidRPr="004236E7" w:rsidRDefault="004236E7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Ралица Златанова Момчева</w:t>
            </w:r>
          </w:p>
        </w:tc>
        <w:tc>
          <w:tcPr>
            <w:tcW w:w="1275" w:type="dxa"/>
          </w:tcPr>
          <w:p w:rsidR="004236E7" w:rsidRPr="004236E7" w:rsidRDefault="004236E7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4236E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236E7" w:rsidRPr="004236E7" w:rsidTr="00B54E06">
        <w:tc>
          <w:tcPr>
            <w:tcW w:w="850" w:type="dxa"/>
          </w:tcPr>
          <w:p w:rsidR="004236E7" w:rsidRPr="004236E7" w:rsidRDefault="004236E7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12.</w:t>
            </w:r>
          </w:p>
        </w:tc>
        <w:tc>
          <w:tcPr>
            <w:tcW w:w="4962" w:type="dxa"/>
          </w:tcPr>
          <w:p w:rsidR="004236E7" w:rsidRPr="004236E7" w:rsidRDefault="004236E7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Пенчо Радков Пенчев</w:t>
            </w:r>
          </w:p>
        </w:tc>
        <w:tc>
          <w:tcPr>
            <w:tcW w:w="1275" w:type="dxa"/>
          </w:tcPr>
          <w:p w:rsidR="004236E7" w:rsidRPr="004236E7" w:rsidRDefault="004236E7" w:rsidP="004236E7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4236E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4657AC" w:rsidRPr="004236E7" w:rsidRDefault="004657AC" w:rsidP="004236E7">
      <w:pPr>
        <w:jc w:val="both"/>
        <w:rPr>
          <w:sz w:val="22"/>
          <w:szCs w:val="22"/>
        </w:rPr>
      </w:pPr>
    </w:p>
    <w:p w:rsidR="004657AC" w:rsidRPr="004236E7" w:rsidRDefault="00C744E2" w:rsidP="004236E7">
      <w:pPr>
        <w:jc w:val="both"/>
        <w:rPr>
          <w:sz w:val="22"/>
          <w:szCs w:val="22"/>
        </w:rPr>
      </w:pPr>
      <w:r w:rsidRPr="004236E7">
        <w:rPr>
          <w:sz w:val="22"/>
          <w:szCs w:val="22"/>
        </w:rPr>
        <w:t>Гласували 1</w:t>
      </w:r>
      <w:r w:rsidR="004236E7" w:rsidRPr="004236E7">
        <w:rPr>
          <w:sz w:val="22"/>
          <w:szCs w:val="22"/>
        </w:rPr>
        <w:t>2</w:t>
      </w:r>
      <w:r w:rsidRPr="004236E7">
        <w:rPr>
          <w:sz w:val="22"/>
          <w:szCs w:val="22"/>
        </w:rPr>
        <w:t>, „за“ 1</w:t>
      </w:r>
      <w:r w:rsidR="004236E7" w:rsidRPr="004236E7">
        <w:rPr>
          <w:sz w:val="22"/>
          <w:szCs w:val="22"/>
        </w:rPr>
        <w:t>2</w:t>
      </w:r>
      <w:r w:rsidR="004657AC" w:rsidRPr="004236E7">
        <w:rPr>
          <w:sz w:val="22"/>
          <w:szCs w:val="22"/>
        </w:rPr>
        <w:t xml:space="preserve">. Решението е прието в </w:t>
      </w:r>
      <w:r w:rsidR="004236E7" w:rsidRPr="004236E7">
        <w:rPr>
          <w:sz w:val="22"/>
          <w:szCs w:val="22"/>
        </w:rPr>
        <w:t>12:03 часа.</w:t>
      </w:r>
    </w:p>
    <w:p w:rsidR="006614E9" w:rsidRPr="004236E7" w:rsidRDefault="006614E9" w:rsidP="004236E7">
      <w:pPr>
        <w:jc w:val="both"/>
        <w:rPr>
          <w:sz w:val="22"/>
          <w:szCs w:val="22"/>
        </w:rPr>
      </w:pPr>
    </w:p>
    <w:p w:rsidR="00D83703" w:rsidRPr="004236E7" w:rsidRDefault="00D83703" w:rsidP="004236E7">
      <w:pPr>
        <w:pStyle w:val="1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4236E7" w:rsidRPr="004236E7" w:rsidRDefault="004236E7" w:rsidP="004236E7">
      <w:pPr>
        <w:shd w:val="clear" w:color="auto" w:fill="FFFFFF"/>
        <w:spacing w:before="100" w:beforeAutospacing="1" w:after="100" w:afterAutospacing="1"/>
        <w:jc w:val="center"/>
        <w:rPr>
          <w:b/>
        </w:rPr>
      </w:pPr>
      <w:r w:rsidRPr="004236E7">
        <w:rPr>
          <w:b/>
        </w:rPr>
        <w:t>РЕШЕНИЕ</w:t>
      </w:r>
      <w:r w:rsidRPr="004236E7">
        <w:rPr>
          <w:b/>
        </w:rPr>
        <w:br/>
        <w:t>№ 192-ЧИ</w:t>
      </w:r>
      <w:r w:rsidRPr="004236E7">
        <w:rPr>
          <w:b/>
        </w:rPr>
        <w:br/>
        <w:t>Айтос, 21.02.2021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b/>
          <w:sz w:val="22"/>
          <w:szCs w:val="22"/>
        </w:rPr>
        <w:t>ОТНОСНО:</w:t>
      </w:r>
      <w:r w:rsidRPr="004236E7">
        <w:rPr>
          <w:sz w:val="22"/>
          <w:szCs w:val="22"/>
        </w:rPr>
        <w:t xml:space="preserve"> Регистрация на застъпници на кандидат за кмет на кметство Мъглен, издигнати от Инициативен комитет Аднан Хасан Лятиф в частичен избор за кмет на кметство Мъглен на 28 февруари 2021 г.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Подадено е заявление /Приложение № 72-МИ-НЧ/ с вх. № 02/15.02.2021 г., в 11.05 ч., подписано от Емине Лятиф Белбер, ЕГН: ****, чрез адв. Тургай Рафет Хасан - упълномощен представител на Инициативен комитет Аднан Хасан Лятиф за регистрация на застъпници на кандидат за кмет на кметство Мъглен – Аднан Хасан Лятиф , издигнат от Инициативен комитет Аднан Хасан Лятиф в частичен за кмет на кметство Мъглен 28 февруари 2021 г.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Към заявлението са представени всички изискуеми документи, съгласно изискванията на чл. 117 и чл.118 от ИК и Решение № 1080-МИ от 12.09.2019 г. на ЦИК 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Предвид това и на основание  чл. 87, ал. 1, т. 18, във връзка с чл. 117, ал. 3 и ал. 4, и чл. 118, ал. 2 от ИК и Решение № 1080 – МИ от 12.09.2019 г. на ЦИК,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Общинска избирателна комисия- Айтос,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 </w:t>
      </w:r>
    </w:p>
    <w:p w:rsidR="004236E7" w:rsidRPr="004236E7" w:rsidRDefault="004236E7" w:rsidP="004236E7">
      <w:pPr>
        <w:shd w:val="clear" w:color="auto" w:fill="FFFFFF"/>
        <w:spacing w:after="150"/>
        <w:jc w:val="center"/>
        <w:rPr>
          <w:sz w:val="22"/>
          <w:szCs w:val="22"/>
        </w:rPr>
      </w:pPr>
      <w:r w:rsidRPr="004236E7">
        <w:rPr>
          <w:b/>
          <w:bCs/>
          <w:sz w:val="22"/>
          <w:szCs w:val="22"/>
        </w:rPr>
        <w:t>Р Е Ш И: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 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b/>
          <w:bCs/>
          <w:sz w:val="22"/>
          <w:szCs w:val="22"/>
        </w:rPr>
        <w:t>РЕГИСТРИРА</w:t>
      </w:r>
      <w:r w:rsidRPr="004236E7">
        <w:rPr>
          <w:sz w:val="22"/>
          <w:szCs w:val="22"/>
        </w:rPr>
        <w:t>  2 /два/ броя застъпници на кандидат за кмет на кметство Мъглен – Аднан Хасан Лятиф,  издигнат от Инициативен комитет Аднан Хасан Лятиф в частичен избор за кмет на кметство Мъглен на 28 февруари 2021 г., както следва: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 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9770"/>
      </w:tblGrid>
      <w:tr w:rsidR="004236E7" w:rsidRPr="004236E7" w:rsidTr="004236E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6E7" w:rsidRPr="004236E7" w:rsidRDefault="004236E7" w:rsidP="004236E7">
            <w:pPr>
              <w:spacing w:after="150"/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№ по ред</w:t>
            </w:r>
          </w:p>
        </w:tc>
        <w:tc>
          <w:tcPr>
            <w:tcW w:w="8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6E7" w:rsidRPr="004236E7" w:rsidRDefault="004236E7" w:rsidP="004236E7">
            <w:pPr>
              <w:spacing w:after="150"/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Собствено, бащино и фамилно име на застъпника</w:t>
            </w:r>
          </w:p>
        </w:tc>
      </w:tr>
      <w:tr w:rsidR="004236E7" w:rsidRPr="004236E7" w:rsidTr="004236E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6E7" w:rsidRPr="004236E7" w:rsidRDefault="004236E7" w:rsidP="004236E7">
            <w:pPr>
              <w:spacing w:after="150"/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1</w:t>
            </w:r>
          </w:p>
        </w:tc>
        <w:tc>
          <w:tcPr>
            <w:tcW w:w="8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6E7" w:rsidRPr="004236E7" w:rsidRDefault="004236E7" w:rsidP="004236E7">
            <w:pPr>
              <w:spacing w:after="150"/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ЕРЖАН АЛИ МЕХМЕД</w:t>
            </w:r>
          </w:p>
        </w:tc>
      </w:tr>
      <w:tr w:rsidR="004236E7" w:rsidRPr="004236E7" w:rsidTr="004236E7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6E7" w:rsidRPr="004236E7" w:rsidRDefault="004236E7" w:rsidP="004236E7">
            <w:pPr>
              <w:spacing w:after="150"/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2</w:t>
            </w:r>
          </w:p>
        </w:tc>
        <w:tc>
          <w:tcPr>
            <w:tcW w:w="80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36E7" w:rsidRPr="004236E7" w:rsidRDefault="004236E7" w:rsidP="004236E7">
            <w:pPr>
              <w:spacing w:after="150"/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АКИФ ОСМАН КЯМИЛ</w:t>
            </w:r>
          </w:p>
        </w:tc>
      </w:tr>
    </w:tbl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 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b/>
          <w:bCs/>
          <w:sz w:val="22"/>
          <w:szCs w:val="22"/>
        </w:rPr>
        <w:t>ИЗДАВА </w:t>
      </w:r>
      <w:r w:rsidRPr="004236E7">
        <w:rPr>
          <w:sz w:val="22"/>
          <w:szCs w:val="22"/>
        </w:rPr>
        <w:t>удостоверения на регистрирани застъпници.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Неразделна част от това решение е Приложение № 1 на списъка на застъпниците.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Приложение № 1 не се обявява поради обстоятелството, че съдържа лични данни.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lastRenderedPageBreak/>
        <w:t>.</w:t>
      </w:r>
    </w:p>
    <w:p w:rsidR="004236E7" w:rsidRPr="004236E7" w:rsidRDefault="004236E7" w:rsidP="004236E7">
      <w:pPr>
        <w:shd w:val="clear" w:color="auto" w:fill="FFFFFF"/>
        <w:spacing w:after="15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му, на основание чл.88 от ИК.</w:t>
      </w:r>
    </w:p>
    <w:p w:rsidR="004236E7" w:rsidRPr="004236E7" w:rsidRDefault="004236E7" w:rsidP="004236E7">
      <w:pPr>
        <w:jc w:val="both"/>
        <w:rPr>
          <w:sz w:val="22"/>
          <w:szCs w:val="22"/>
        </w:rPr>
      </w:pPr>
      <w:r w:rsidRPr="004236E7">
        <w:rPr>
          <w:b/>
          <w:sz w:val="22"/>
          <w:szCs w:val="22"/>
        </w:rPr>
        <w:t>ГЛАСУВАЛИ</w:t>
      </w:r>
      <w:r w:rsidRPr="004236E7">
        <w:rPr>
          <w:sz w:val="22"/>
          <w:szCs w:val="22"/>
        </w:rPr>
        <w:t>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членове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против</w:t>
            </w:r>
          </w:p>
        </w:tc>
      </w:tr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  <w:lang w:val="en-US"/>
              </w:rPr>
              <w:t>1</w:t>
            </w:r>
            <w:r w:rsidRPr="004236E7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Силвия Стоянова Желева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 xml:space="preserve">Дилек Мустафа Ибрям  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3.</w:t>
            </w: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Николай Христов Димитров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4.</w:t>
            </w: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Илияна Вълканова Гугалова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5.</w:t>
            </w: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Милена Димитрова Арабаджиева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6.</w:t>
            </w: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 xml:space="preserve">Радка Димитрова Недкова  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  <w:lang w:val="en-US"/>
              </w:rPr>
            </w:pPr>
            <w:r w:rsidRPr="004236E7">
              <w:rPr>
                <w:sz w:val="22"/>
                <w:szCs w:val="22"/>
              </w:rPr>
              <w:t>7</w:t>
            </w:r>
            <w:r w:rsidRPr="004236E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Павлета Паунова Пантелеева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8.</w:t>
            </w: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Светломир Щерев Богацевски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</w:p>
        </w:tc>
      </w:tr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9.</w:t>
            </w: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Николинка Крумова Стоева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10.</w:t>
            </w: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Златина Кирова Иванова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11.</w:t>
            </w: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Ралица Златанова Момчева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236E7" w:rsidRPr="004236E7" w:rsidTr="00AC4DF6">
        <w:tc>
          <w:tcPr>
            <w:tcW w:w="85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12.</w:t>
            </w:r>
          </w:p>
        </w:tc>
        <w:tc>
          <w:tcPr>
            <w:tcW w:w="4962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Пенчо Радков Пенчев</w:t>
            </w:r>
          </w:p>
        </w:tc>
        <w:tc>
          <w:tcPr>
            <w:tcW w:w="1275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</w:rPr>
            </w:pPr>
            <w:r w:rsidRPr="004236E7">
              <w:rPr>
                <w:sz w:val="22"/>
                <w:szCs w:val="22"/>
              </w:rPr>
              <w:t>за</w:t>
            </w:r>
          </w:p>
        </w:tc>
        <w:tc>
          <w:tcPr>
            <w:tcW w:w="1560" w:type="dxa"/>
          </w:tcPr>
          <w:p w:rsidR="004236E7" w:rsidRPr="004236E7" w:rsidRDefault="004236E7" w:rsidP="00AC4DF6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4236E7" w:rsidRPr="004236E7" w:rsidRDefault="004236E7" w:rsidP="004236E7">
      <w:pPr>
        <w:jc w:val="both"/>
        <w:rPr>
          <w:sz w:val="22"/>
          <w:szCs w:val="22"/>
        </w:rPr>
      </w:pPr>
    </w:p>
    <w:p w:rsidR="004236E7" w:rsidRPr="004236E7" w:rsidRDefault="004236E7" w:rsidP="004236E7">
      <w:pPr>
        <w:jc w:val="both"/>
        <w:rPr>
          <w:sz w:val="22"/>
          <w:szCs w:val="22"/>
        </w:rPr>
      </w:pPr>
      <w:r w:rsidRPr="004236E7">
        <w:rPr>
          <w:sz w:val="22"/>
          <w:szCs w:val="22"/>
        </w:rPr>
        <w:t>Гласували 12, „за“ 12. Решението е прието в 12:05 часа.</w:t>
      </w:r>
    </w:p>
    <w:p w:rsidR="004236E7" w:rsidRPr="00670AB7" w:rsidRDefault="004236E7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B252C" w:rsidRPr="00670AB7" w:rsidRDefault="003B252C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3B252C" w:rsidRPr="00670AB7" w:rsidRDefault="003B252C" w:rsidP="003B252C">
      <w:pPr>
        <w:ind w:firstLine="540"/>
        <w:jc w:val="both"/>
        <w:rPr>
          <w:b/>
          <w:u w:val="single"/>
        </w:rPr>
      </w:pPr>
      <w:r w:rsidRPr="00670AB7">
        <w:rPr>
          <w:b/>
          <w:u w:val="single"/>
        </w:rPr>
        <w:t>По т.2 от дневния ред</w:t>
      </w:r>
    </w:p>
    <w:p w:rsidR="003B252C" w:rsidRPr="00670AB7" w:rsidRDefault="003B252C" w:rsidP="0047443C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  <w:lang w:val="en-US"/>
        </w:rPr>
      </w:pPr>
    </w:p>
    <w:p w:rsidR="00C744E2" w:rsidRPr="004236E7" w:rsidRDefault="00C744E2" w:rsidP="003F6C53">
      <w:pPr>
        <w:pStyle w:val="10"/>
        <w:shd w:val="clear" w:color="auto" w:fill="auto"/>
        <w:spacing w:after="0" w:line="240" w:lineRule="auto"/>
        <w:ind w:firstLine="709"/>
        <w:jc w:val="left"/>
        <w:rPr>
          <w:sz w:val="22"/>
          <w:szCs w:val="22"/>
        </w:rPr>
      </w:pPr>
    </w:p>
    <w:p w:rsidR="00D147C5" w:rsidRPr="004236E7" w:rsidRDefault="004236E7" w:rsidP="00B25D99">
      <w:pPr>
        <w:ind w:firstLine="54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2</w:t>
      </w:r>
      <w:r w:rsidR="003F6C53" w:rsidRPr="004236E7">
        <w:rPr>
          <w:sz w:val="22"/>
          <w:szCs w:val="22"/>
        </w:rPr>
        <w:t>.1</w:t>
      </w:r>
      <w:r w:rsidR="00B25D99" w:rsidRPr="004236E7">
        <w:rPr>
          <w:sz w:val="22"/>
          <w:szCs w:val="22"/>
        </w:rPr>
        <w:t xml:space="preserve"> </w:t>
      </w:r>
      <w:r w:rsidR="00D147C5" w:rsidRPr="004236E7">
        <w:rPr>
          <w:spacing w:val="3"/>
          <w:sz w:val="22"/>
          <w:szCs w:val="22"/>
        </w:rPr>
        <w:t>Председателстващият заседанието запозна членовете на комисията с входящата кореспонденция.</w:t>
      </w:r>
    </w:p>
    <w:p w:rsidR="00B25D99" w:rsidRPr="004236E7" w:rsidRDefault="004236E7" w:rsidP="00B25D99">
      <w:pPr>
        <w:ind w:firstLine="540"/>
        <w:jc w:val="both"/>
        <w:rPr>
          <w:spacing w:val="3"/>
          <w:sz w:val="22"/>
          <w:szCs w:val="22"/>
        </w:rPr>
      </w:pPr>
      <w:r w:rsidRPr="004236E7">
        <w:rPr>
          <w:spacing w:val="3"/>
          <w:sz w:val="22"/>
          <w:szCs w:val="22"/>
        </w:rPr>
        <w:t>2</w:t>
      </w:r>
      <w:r w:rsidR="003F6C53" w:rsidRPr="004236E7">
        <w:rPr>
          <w:spacing w:val="3"/>
          <w:sz w:val="22"/>
          <w:szCs w:val="22"/>
        </w:rPr>
        <w:t xml:space="preserve">.2 </w:t>
      </w:r>
      <w:r w:rsidR="0047443C" w:rsidRPr="004236E7">
        <w:rPr>
          <w:spacing w:val="3"/>
          <w:sz w:val="22"/>
          <w:szCs w:val="22"/>
        </w:rPr>
        <w:t>С. Желева даде стриктни указания за спазване на наложените противоепидемиологични мерки в Република България.</w:t>
      </w:r>
    </w:p>
    <w:p w:rsidR="00D147C5" w:rsidRPr="004236E7" w:rsidRDefault="004236E7" w:rsidP="00B25D99">
      <w:pPr>
        <w:ind w:firstLine="540"/>
        <w:jc w:val="both"/>
        <w:rPr>
          <w:spacing w:val="3"/>
          <w:sz w:val="22"/>
          <w:szCs w:val="22"/>
        </w:rPr>
      </w:pPr>
      <w:r w:rsidRPr="004236E7">
        <w:rPr>
          <w:spacing w:val="3"/>
          <w:sz w:val="22"/>
          <w:szCs w:val="22"/>
        </w:rPr>
        <w:t>2</w:t>
      </w:r>
      <w:r w:rsidR="003F6C53" w:rsidRPr="004236E7">
        <w:rPr>
          <w:spacing w:val="3"/>
          <w:sz w:val="22"/>
          <w:szCs w:val="22"/>
        </w:rPr>
        <w:t>.3</w:t>
      </w:r>
      <w:r w:rsidR="00D147C5" w:rsidRPr="004236E7">
        <w:rPr>
          <w:spacing w:val="3"/>
          <w:sz w:val="22"/>
          <w:szCs w:val="22"/>
        </w:rPr>
        <w:t xml:space="preserve">  </w:t>
      </w:r>
      <w:r w:rsidR="00D147C5" w:rsidRPr="004236E7">
        <w:rPr>
          <w:sz w:val="22"/>
          <w:szCs w:val="22"/>
        </w:rPr>
        <w:t>С. Желева насочи вниманието на членовете на ОИК</w:t>
      </w:r>
      <w:r w:rsidR="00D147C5" w:rsidRPr="004236E7">
        <w:rPr>
          <w:sz w:val="22"/>
          <w:szCs w:val="22"/>
          <w:lang w:val="en-US"/>
        </w:rPr>
        <w:t xml:space="preserve"> </w:t>
      </w:r>
      <w:r w:rsidR="00D147C5" w:rsidRPr="004236E7">
        <w:rPr>
          <w:sz w:val="22"/>
          <w:szCs w:val="22"/>
        </w:rPr>
        <w:t>Айтос да следят решенията на ЦИК и  входящата кореспонденция.</w:t>
      </w:r>
    </w:p>
    <w:p w:rsidR="0047443C" w:rsidRPr="004236E7" w:rsidRDefault="0047443C" w:rsidP="009F00FC">
      <w:pPr>
        <w:ind w:firstLine="540"/>
        <w:jc w:val="both"/>
        <w:rPr>
          <w:sz w:val="22"/>
          <w:szCs w:val="22"/>
        </w:rPr>
      </w:pPr>
    </w:p>
    <w:p w:rsidR="00D147C5" w:rsidRPr="004236E7" w:rsidRDefault="009F00FC" w:rsidP="0047684E">
      <w:pPr>
        <w:ind w:firstLine="540"/>
        <w:jc w:val="both"/>
        <w:rPr>
          <w:sz w:val="22"/>
          <w:szCs w:val="22"/>
        </w:rPr>
      </w:pPr>
      <w:r w:rsidRPr="004236E7">
        <w:rPr>
          <w:sz w:val="22"/>
          <w:szCs w:val="22"/>
        </w:rPr>
        <w:t>След изчерпване на дневния ред заседанието бе закрито.</w:t>
      </w:r>
    </w:p>
    <w:p w:rsidR="00D147C5" w:rsidRPr="004236E7" w:rsidRDefault="00D147C5" w:rsidP="009F00FC">
      <w:pPr>
        <w:tabs>
          <w:tab w:val="left" w:pos="1928"/>
        </w:tabs>
        <w:jc w:val="both"/>
        <w:rPr>
          <w:sz w:val="22"/>
          <w:szCs w:val="22"/>
          <w:lang w:val="en-US"/>
        </w:rPr>
      </w:pPr>
    </w:p>
    <w:p w:rsidR="00670AB7" w:rsidRPr="004236E7" w:rsidRDefault="00670AB7" w:rsidP="009F00FC">
      <w:pPr>
        <w:tabs>
          <w:tab w:val="left" w:pos="1928"/>
        </w:tabs>
        <w:jc w:val="both"/>
        <w:rPr>
          <w:sz w:val="22"/>
          <w:szCs w:val="22"/>
        </w:rPr>
      </w:pPr>
    </w:p>
    <w:p w:rsidR="009F00FC" w:rsidRPr="004236E7" w:rsidRDefault="009F00FC" w:rsidP="009F00FC">
      <w:pPr>
        <w:ind w:firstLine="540"/>
        <w:jc w:val="both"/>
        <w:rPr>
          <w:sz w:val="22"/>
          <w:szCs w:val="22"/>
          <w:lang w:val="en-US"/>
        </w:rPr>
      </w:pPr>
      <w:r w:rsidRPr="004236E7">
        <w:rPr>
          <w:sz w:val="22"/>
          <w:szCs w:val="22"/>
        </w:rPr>
        <w:t>Председател:</w:t>
      </w:r>
    </w:p>
    <w:p w:rsidR="00D147C5" w:rsidRPr="004236E7" w:rsidRDefault="009F00FC" w:rsidP="0047684E">
      <w:pPr>
        <w:ind w:firstLine="540"/>
        <w:jc w:val="both"/>
        <w:rPr>
          <w:sz w:val="22"/>
          <w:szCs w:val="22"/>
          <w:lang w:val="en-US"/>
        </w:rPr>
      </w:pPr>
      <w:r w:rsidRPr="004236E7">
        <w:rPr>
          <w:sz w:val="22"/>
          <w:szCs w:val="22"/>
        </w:rPr>
        <w:t xml:space="preserve">                        Силвия Желева </w:t>
      </w:r>
    </w:p>
    <w:p w:rsidR="00670AB7" w:rsidRPr="004236E7" w:rsidRDefault="00670AB7" w:rsidP="0047684E">
      <w:pPr>
        <w:ind w:firstLine="540"/>
        <w:jc w:val="both"/>
        <w:rPr>
          <w:sz w:val="22"/>
          <w:szCs w:val="22"/>
          <w:lang w:val="en-US"/>
        </w:rPr>
      </w:pPr>
    </w:p>
    <w:p w:rsidR="00670AB7" w:rsidRPr="004236E7" w:rsidRDefault="00670AB7" w:rsidP="004236E7">
      <w:pPr>
        <w:jc w:val="both"/>
        <w:rPr>
          <w:sz w:val="22"/>
          <w:szCs w:val="22"/>
        </w:rPr>
      </w:pPr>
    </w:p>
    <w:p w:rsidR="009F00FC" w:rsidRPr="004236E7" w:rsidRDefault="009F00FC" w:rsidP="009F00FC">
      <w:pPr>
        <w:jc w:val="both"/>
        <w:rPr>
          <w:sz w:val="22"/>
          <w:szCs w:val="22"/>
        </w:rPr>
      </w:pPr>
      <w:r w:rsidRPr="004236E7">
        <w:rPr>
          <w:sz w:val="22"/>
          <w:szCs w:val="22"/>
        </w:rPr>
        <w:t xml:space="preserve">        Секретар: </w:t>
      </w:r>
    </w:p>
    <w:p w:rsidR="009F00FC" w:rsidRPr="004236E7" w:rsidRDefault="0047684E" w:rsidP="004657AC">
      <w:pPr>
        <w:jc w:val="both"/>
        <w:rPr>
          <w:sz w:val="22"/>
          <w:szCs w:val="22"/>
        </w:rPr>
      </w:pPr>
      <w:r w:rsidRPr="004236E7">
        <w:rPr>
          <w:sz w:val="22"/>
          <w:szCs w:val="22"/>
        </w:rPr>
        <w:t xml:space="preserve">                          </w:t>
      </w:r>
      <w:r w:rsidR="009F00FC" w:rsidRPr="004236E7">
        <w:rPr>
          <w:sz w:val="22"/>
          <w:szCs w:val="22"/>
        </w:rPr>
        <w:t xml:space="preserve">  Николай Димитров</w:t>
      </w:r>
    </w:p>
    <w:sectPr w:rsidR="009F00FC" w:rsidRPr="004236E7" w:rsidSect="00670AB7">
      <w:pgSz w:w="11906" w:h="16838"/>
      <w:pgMar w:top="1418" w:right="1133" w:bottom="1560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D5" w:rsidRDefault="00483BD5" w:rsidP="00A55DF4">
      <w:r>
        <w:separator/>
      </w:r>
    </w:p>
  </w:endnote>
  <w:endnote w:type="continuationSeparator" w:id="0">
    <w:p w:rsidR="00483BD5" w:rsidRDefault="00483BD5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D5" w:rsidRDefault="00483BD5" w:rsidP="00A55DF4">
      <w:r>
        <w:separator/>
      </w:r>
    </w:p>
  </w:footnote>
  <w:footnote w:type="continuationSeparator" w:id="0">
    <w:p w:rsidR="00483BD5" w:rsidRDefault="00483BD5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569"/>
    <w:multiLevelType w:val="multilevel"/>
    <w:tmpl w:val="2160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862DF"/>
    <w:multiLevelType w:val="multilevel"/>
    <w:tmpl w:val="C16A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13380"/>
    <w:multiLevelType w:val="multilevel"/>
    <w:tmpl w:val="0B78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93439"/>
    <w:multiLevelType w:val="multilevel"/>
    <w:tmpl w:val="3A0E89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30D26"/>
    <w:multiLevelType w:val="multilevel"/>
    <w:tmpl w:val="47EC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45B2C"/>
    <w:multiLevelType w:val="multilevel"/>
    <w:tmpl w:val="CC6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E574C"/>
    <w:multiLevelType w:val="multilevel"/>
    <w:tmpl w:val="8556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4645D"/>
    <w:multiLevelType w:val="multilevel"/>
    <w:tmpl w:val="3578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66A51"/>
    <w:multiLevelType w:val="multilevel"/>
    <w:tmpl w:val="C3E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2058CD"/>
    <w:multiLevelType w:val="hybridMultilevel"/>
    <w:tmpl w:val="7D0237A0"/>
    <w:lvl w:ilvl="0" w:tplc="E5D81D5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272D6"/>
    <w:multiLevelType w:val="multilevel"/>
    <w:tmpl w:val="97D684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13849"/>
    <w:multiLevelType w:val="multilevel"/>
    <w:tmpl w:val="0E0A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987327"/>
    <w:multiLevelType w:val="hybridMultilevel"/>
    <w:tmpl w:val="E9C618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617C3"/>
    <w:multiLevelType w:val="multilevel"/>
    <w:tmpl w:val="9C92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964E7B"/>
    <w:multiLevelType w:val="multilevel"/>
    <w:tmpl w:val="21A0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2F6597"/>
    <w:multiLevelType w:val="multilevel"/>
    <w:tmpl w:val="519C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92102E"/>
    <w:multiLevelType w:val="multilevel"/>
    <w:tmpl w:val="CD02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950772"/>
    <w:multiLevelType w:val="multilevel"/>
    <w:tmpl w:val="82A44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6E4723"/>
    <w:multiLevelType w:val="multilevel"/>
    <w:tmpl w:val="9A3A2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ED1687"/>
    <w:multiLevelType w:val="multilevel"/>
    <w:tmpl w:val="FB8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FB63EC"/>
    <w:multiLevelType w:val="multilevel"/>
    <w:tmpl w:val="45F8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6D6D4B"/>
    <w:multiLevelType w:val="multilevel"/>
    <w:tmpl w:val="5C10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7C30C9"/>
    <w:multiLevelType w:val="multilevel"/>
    <w:tmpl w:val="7AA6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995E06"/>
    <w:multiLevelType w:val="multilevel"/>
    <w:tmpl w:val="A2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BB4AB5"/>
    <w:multiLevelType w:val="multilevel"/>
    <w:tmpl w:val="866683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13"/>
  </w:num>
  <w:num w:numId="5">
    <w:abstractNumId w:val="24"/>
  </w:num>
  <w:num w:numId="6">
    <w:abstractNumId w:val="26"/>
  </w:num>
  <w:num w:numId="7">
    <w:abstractNumId w:val="1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1"/>
  </w:num>
  <w:num w:numId="12">
    <w:abstractNumId w:val="2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4"/>
  </w:num>
  <w:num w:numId="16">
    <w:abstractNumId w:val="11"/>
  </w:num>
  <w:num w:numId="17">
    <w:abstractNumId w:val="8"/>
  </w:num>
  <w:num w:numId="18">
    <w:abstractNumId w:val="9"/>
  </w:num>
  <w:num w:numId="19">
    <w:abstractNumId w:val="3"/>
  </w:num>
  <w:num w:numId="20">
    <w:abstractNumId w:val="17"/>
  </w:num>
  <w:num w:numId="21">
    <w:abstractNumId w:val="5"/>
  </w:num>
  <w:num w:numId="22">
    <w:abstractNumId w:val="25"/>
  </w:num>
  <w:num w:numId="23">
    <w:abstractNumId w:val="27"/>
  </w:num>
  <w:num w:numId="24">
    <w:abstractNumId w:val="28"/>
  </w:num>
  <w:num w:numId="25">
    <w:abstractNumId w:val="29"/>
  </w:num>
  <w:num w:numId="26">
    <w:abstractNumId w:val="20"/>
  </w:num>
  <w:num w:numId="27">
    <w:abstractNumId w:val="10"/>
  </w:num>
  <w:num w:numId="28">
    <w:abstractNumId w:val="1"/>
  </w:num>
  <w:num w:numId="29">
    <w:abstractNumId w:val="19"/>
  </w:num>
  <w:num w:numId="30">
    <w:abstractNumId w:val="7"/>
  </w:num>
  <w:num w:numId="31">
    <w:abstractNumId w:val="1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32C33"/>
    <w:rsid w:val="00037F8C"/>
    <w:rsid w:val="00070E64"/>
    <w:rsid w:val="00071EC4"/>
    <w:rsid w:val="00081094"/>
    <w:rsid w:val="001033E6"/>
    <w:rsid w:val="001044C2"/>
    <w:rsid w:val="0014799E"/>
    <w:rsid w:val="00147AB1"/>
    <w:rsid w:val="001556E0"/>
    <w:rsid w:val="001A50A9"/>
    <w:rsid w:val="001B11F2"/>
    <w:rsid w:val="001D2228"/>
    <w:rsid w:val="0022336D"/>
    <w:rsid w:val="002865D2"/>
    <w:rsid w:val="002C24AA"/>
    <w:rsid w:val="002C4470"/>
    <w:rsid w:val="0031589F"/>
    <w:rsid w:val="0033648A"/>
    <w:rsid w:val="0039553B"/>
    <w:rsid w:val="003B252C"/>
    <w:rsid w:val="003F6C53"/>
    <w:rsid w:val="004236E7"/>
    <w:rsid w:val="004657AC"/>
    <w:rsid w:val="0047443C"/>
    <w:rsid w:val="0047684E"/>
    <w:rsid w:val="00483BD5"/>
    <w:rsid w:val="004C4B35"/>
    <w:rsid w:val="004C7324"/>
    <w:rsid w:val="00506979"/>
    <w:rsid w:val="0051249A"/>
    <w:rsid w:val="00530572"/>
    <w:rsid w:val="005C2DEF"/>
    <w:rsid w:val="005C7DCF"/>
    <w:rsid w:val="005F2C43"/>
    <w:rsid w:val="00605562"/>
    <w:rsid w:val="0061509B"/>
    <w:rsid w:val="006614E9"/>
    <w:rsid w:val="00670AB7"/>
    <w:rsid w:val="007102A7"/>
    <w:rsid w:val="00741BE2"/>
    <w:rsid w:val="00753ACE"/>
    <w:rsid w:val="00765FCF"/>
    <w:rsid w:val="0076775A"/>
    <w:rsid w:val="0078424D"/>
    <w:rsid w:val="007C7F9F"/>
    <w:rsid w:val="008326C4"/>
    <w:rsid w:val="00890C3F"/>
    <w:rsid w:val="008C6477"/>
    <w:rsid w:val="008F3BFD"/>
    <w:rsid w:val="009543A1"/>
    <w:rsid w:val="009937F7"/>
    <w:rsid w:val="009F00FC"/>
    <w:rsid w:val="00A24BE4"/>
    <w:rsid w:val="00A55DF4"/>
    <w:rsid w:val="00A7565E"/>
    <w:rsid w:val="00A91D53"/>
    <w:rsid w:val="00AB34DA"/>
    <w:rsid w:val="00AC235E"/>
    <w:rsid w:val="00B25D99"/>
    <w:rsid w:val="00B34121"/>
    <w:rsid w:val="00B54E06"/>
    <w:rsid w:val="00B76D15"/>
    <w:rsid w:val="00B909A2"/>
    <w:rsid w:val="00BB4998"/>
    <w:rsid w:val="00BC74EC"/>
    <w:rsid w:val="00BF2D22"/>
    <w:rsid w:val="00C744E2"/>
    <w:rsid w:val="00D100CA"/>
    <w:rsid w:val="00D147C5"/>
    <w:rsid w:val="00D22B5A"/>
    <w:rsid w:val="00D83703"/>
    <w:rsid w:val="00DE3786"/>
    <w:rsid w:val="00E4396B"/>
    <w:rsid w:val="00E803EB"/>
    <w:rsid w:val="00E972E2"/>
    <w:rsid w:val="00F41BF3"/>
    <w:rsid w:val="00F612CF"/>
    <w:rsid w:val="00F77B0A"/>
    <w:rsid w:val="00FA6B2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25D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25D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25D99"/>
    <w:rPr>
      <w:b/>
      <w:bCs/>
    </w:rPr>
  </w:style>
  <w:style w:type="character" w:customStyle="1" w:styleId="1">
    <w:name w:val="Заглавие #1_"/>
    <w:basedOn w:val="DefaultParagraphFont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25D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25D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25D99"/>
    <w:rPr>
      <w:b/>
      <w:bCs/>
    </w:rPr>
  </w:style>
  <w:style w:type="character" w:customStyle="1" w:styleId="1">
    <w:name w:val="Заглавие #1_"/>
    <w:basedOn w:val="DefaultParagraphFont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8</cp:lastModifiedBy>
  <cp:revision>2</cp:revision>
  <cp:lastPrinted>2020-08-23T10:57:00Z</cp:lastPrinted>
  <dcterms:created xsi:type="dcterms:W3CDTF">2021-02-25T07:21:00Z</dcterms:created>
  <dcterms:modified xsi:type="dcterms:W3CDTF">2021-02-25T07:21:00Z</dcterms:modified>
</cp:coreProperties>
</file>